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1304" w:rsidRDefault="00A91304" w:rsidP="00A91304">
      <w:pPr>
        <w:widowControl w:val="0"/>
        <w:autoSpaceDE w:val="0"/>
        <w:autoSpaceDN w:val="0"/>
        <w:adjustRightInd w:val="0"/>
      </w:pPr>
      <w:bookmarkStart w:id="0" w:name="_GoBack"/>
      <w:bookmarkEnd w:id="0"/>
    </w:p>
    <w:p w:rsidR="00A91304" w:rsidRDefault="00A91304" w:rsidP="00A91304">
      <w:pPr>
        <w:widowControl w:val="0"/>
        <w:autoSpaceDE w:val="0"/>
        <w:autoSpaceDN w:val="0"/>
        <w:adjustRightInd w:val="0"/>
      </w:pPr>
      <w:r>
        <w:rPr>
          <w:b/>
          <w:bCs/>
        </w:rPr>
        <w:t>Section 2510.5  Resolution No. 7029</w:t>
      </w:r>
      <w:r>
        <w:t xml:space="preserve"> </w:t>
      </w:r>
    </w:p>
    <w:p w:rsidR="00A91304" w:rsidRDefault="00A91304" w:rsidP="00A91304">
      <w:pPr>
        <w:widowControl w:val="0"/>
        <w:autoSpaceDE w:val="0"/>
        <w:autoSpaceDN w:val="0"/>
        <w:adjustRightInd w:val="0"/>
      </w:pPr>
    </w:p>
    <w:p w:rsidR="00A91304" w:rsidRDefault="00A91304" w:rsidP="00A91304">
      <w:pPr>
        <w:widowControl w:val="0"/>
        <w:autoSpaceDE w:val="0"/>
        <w:autoSpaceDN w:val="0"/>
        <w:adjustRightInd w:val="0"/>
        <w:ind w:left="1440" w:hanging="720"/>
      </w:pPr>
      <w:r>
        <w:t>a)</w:t>
      </w:r>
      <w:r>
        <w:tab/>
        <w:t xml:space="preserve">Whereas, the Authority has received requests for permission to discharge sewage into the drainage system of the Illinois Tollway; and </w:t>
      </w:r>
    </w:p>
    <w:p w:rsidR="00A91304" w:rsidRDefault="00A91304" w:rsidP="00A91304">
      <w:pPr>
        <w:widowControl w:val="0"/>
        <w:autoSpaceDE w:val="0"/>
        <w:autoSpaceDN w:val="0"/>
        <w:adjustRightInd w:val="0"/>
        <w:ind w:left="1440" w:hanging="720"/>
      </w:pPr>
      <w:r>
        <w:t>b)</w:t>
      </w:r>
      <w:r>
        <w:tab/>
        <w:t xml:space="preserve">Whereas, it is the Public Policy of the State of Illinois as expressed in the Illinois Highway Code to prohibit the discharge of sewage into open ditches along any public highway or drainage structure installed for street or highway drainage purpose as more fully set forth in par. 9-123 of the Illinois Highway Code; and </w:t>
      </w:r>
    </w:p>
    <w:p w:rsidR="00A91304" w:rsidRDefault="00A91304" w:rsidP="00A91304">
      <w:pPr>
        <w:widowControl w:val="0"/>
        <w:autoSpaceDE w:val="0"/>
        <w:autoSpaceDN w:val="0"/>
        <w:adjustRightInd w:val="0"/>
        <w:ind w:left="1440" w:hanging="720"/>
      </w:pPr>
      <w:r>
        <w:t>c)</w:t>
      </w:r>
      <w:r>
        <w:tab/>
        <w:t xml:space="preserve">Whereas, it is deemed necessary and in the best interest of the Authority for the protection of the Tollway and its patrons to adopt a regulation governing the discharge of sewage into open ditches along the Illinois State Toll Highway consistent to the Public Policy of the State of Illinois as set forth in the Illinois Highway Code. </w:t>
      </w:r>
    </w:p>
    <w:p w:rsidR="00A91304" w:rsidRDefault="00A91304" w:rsidP="00A91304">
      <w:pPr>
        <w:widowControl w:val="0"/>
        <w:autoSpaceDE w:val="0"/>
        <w:autoSpaceDN w:val="0"/>
        <w:adjustRightInd w:val="0"/>
        <w:ind w:left="1440" w:hanging="720"/>
      </w:pPr>
      <w:r>
        <w:t>d)</w:t>
      </w:r>
      <w:r>
        <w:tab/>
        <w:t xml:space="preserve">Now therefore, be it resolved by The Illinois State Toll Highway Authority that the following Regulation is hereby adopted and promulgated pursuant to Section 8 (a) of The Toll Highway Act. </w:t>
      </w:r>
    </w:p>
    <w:sectPr w:rsidR="00A91304" w:rsidSect="00A9130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1304"/>
    <w:rsid w:val="001D2418"/>
    <w:rsid w:val="004E620A"/>
    <w:rsid w:val="00A12C11"/>
    <w:rsid w:val="00A91304"/>
    <w:rsid w:val="00D93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2510</vt:lpstr>
    </vt:vector>
  </TitlesOfParts>
  <Company>State of Illinois</Company>
  <LinksUpToDate>false</LinksUpToDate>
  <CharactersWithSpaces>1035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2510</dc:title>
  <dc:subject/>
  <dc:creator>Illinois General Assembly</dc:creator>
  <cp:keywords/>
  <dc:description/>
  <cp:lastModifiedBy>Roberts, John</cp:lastModifiedBy>
  <cp:revision>3</cp:revision>
  <dcterms:created xsi:type="dcterms:W3CDTF">2012-06-22T00:33:00Z</dcterms:created>
  <dcterms:modified xsi:type="dcterms:W3CDTF">2012-06-22T00:33:00Z</dcterms:modified>
</cp:coreProperties>
</file>