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64" w:rsidRDefault="00371364" w:rsidP="003713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1364" w:rsidRDefault="00371364" w:rsidP="00371364">
      <w:pPr>
        <w:widowControl w:val="0"/>
        <w:autoSpaceDE w:val="0"/>
        <w:autoSpaceDN w:val="0"/>
        <w:adjustRightInd w:val="0"/>
        <w:jc w:val="center"/>
      </w:pPr>
      <w:r>
        <w:t>SUBPART A:  LICENSE APPLICATIONS</w:t>
      </w:r>
    </w:p>
    <w:p w:rsidR="00371364" w:rsidRDefault="00371364" w:rsidP="00371364">
      <w:pPr>
        <w:widowControl w:val="0"/>
        <w:autoSpaceDE w:val="0"/>
        <w:autoSpaceDN w:val="0"/>
        <w:adjustRightInd w:val="0"/>
        <w:jc w:val="center"/>
      </w:pPr>
    </w:p>
    <w:p w:rsidR="00371364" w:rsidRDefault="00371364" w:rsidP="0037136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2100.10</w:t>
      </w:r>
      <w:r>
        <w:tab/>
        <w:t xml:space="preserve">Application Forms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2100.11</w:t>
      </w:r>
      <w:r>
        <w:tab/>
        <w:t xml:space="preserve">Notice of Applications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2100.12</w:t>
      </w:r>
      <w:r>
        <w:tab/>
        <w:t xml:space="preserve">Petitions for Leave to Intervene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ADEQUACY OF SERVICE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2100.20</w:t>
      </w:r>
      <w:r>
        <w:tab/>
        <w:t xml:space="preserve">Incorporation of Federal Standards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2100.21</w:t>
      </w:r>
      <w:r>
        <w:tab/>
        <w:t xml:space="preserve">Obligation to Accept and Transport Passengers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2100.22</w:t>
      </w:r>
      <w:r>
        <w:tab/>
        <w:t xml:space="preserve">Baggage Service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SCHEDULES OF SERVICE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2100.30</w:t>
      </w:r>
      <w:r>
        <w:tab/>
        <w:t xml:space="preserve">Content of Schedules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2100.31</w:t>
      </w:r>
      <w:r>
        <w:tab/>
        <w:t xml:space="preserve">Availability of Schedules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2100.32</w:t>
      </w:r>
      <w:r>
        <w:tab/>
        <w:t xml:space="preserve">Adherence to Schedules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2100.33</w:t>
      </w:r>
      <w:r>
        <w:tab/>
        <w:t xml:space="preserve">Notice of Schedule Changes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ROUTES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2100.40</w:t>
      </w:r>
      <w:r>
        <w:tab/>
        <w:t xml:space="preserve">Deviation from Authorized Routes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DISCONTINUANCES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2100.50</w:t>
      </w:r>
      <w:r>
        <w:tab/>
        <w:t xml:space="preserve">Waiver of Requirements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2100.51</w:t>
      </w:r>
      <w:r>
        <w:tab/>
        <w:t xml:space="preserve">Petitions to Discontinue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2100.52</w:t>
      </w:r>
      <w:r>
        <w:tab/>
        <w:t xml:space="preserve">Waiver of Prior Notice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INSURANCE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2100.60</w:t>
      </w:r>
      <w:r>
        <w:tab/>
        <w:t xml:space="preserve">License Conditioned Upon Compliance With Insurance Requirements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2100.61</w:t>
      </w:r>
      <w:r>
        <w:tab/>
        <w:t xml:space="preserve">Proof of Insurance or Bond Coverage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2100.62</w:t>
      </w:r>
      <w:r>
        <w:tab/>
        <w:t xml:space="preserve">Public Liability and Property Damage Coverage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2100.63</w:t>
      </w:r>
      <w:r>
        <w:tab/>
        <w:t xml:space="preserve">Self-Insurance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ACCIDENT REPORTS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2100.70</w:t>
      </w:r>
      <w:r>
        <w:tab/>
        <w:t xml:space="preserve">Definition of Reportable Accident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2100.71</w:t>
      </w:r>
      <w:r>
        <w:tab/>
        <w:t xml:space="preserve">Telephonic Reports Required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2100.72</w:t>
      </w:r>
      <w:r>
        <w:tab/>
        <w:t xml:space="preserve">Written Confirmation and Updates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2100.73</w:t>
      </w:r>
      <w:r>
        <w:tab/>
        <w:t xml:space="preserve">Contents of Accident Reports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ANNUAL REPORTS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2100.80</w:t>
      </w:r>
      <w:r>
        <w:tab/>
        <w:t xml:space="preserve">Filing Requirement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IDENTIFICATION OF VEHICLES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2100.90</w:t>
      </w:r>
      <w:r>
        <w:tab/>
        <w:t xml:space="preserve">Identification Requirements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2100.91</w:t>
      </w:r>
      <w:r>
        <w:tab/>
        <w:t xml:space="preserve">Alternative Identification for Interstate Carriers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MAINTENANCE OF RECORDS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2100.100</w:t>
      </w:r>
      <w:r>
        <w:tab/>
        <w:t xml:space="preserve">General Maintenance Requirements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2100.101</w:t>
      </w:r>
      <w:r>
        <w:tab/>
        <w:t xml:space="preserve">Keeping Records Out of State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CARRIERS OPERATING UNDER CERTIFICATES ISSUED BY THE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INTERSTATE COMMERCE COMMISSION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2100.110</w:t>
      </w:r>
      <w:r>
        <w:tab/>
        <w:t xml:space="preserve">Applicability of Part 2100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2100.111</w:t>
      </w:r>
      <w:r>
        <w:tab/>
        <w:t xml:space="preserve">Registration Pending Establishment of Rates and Schedules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WAIVER OF REQUIREMENTS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1364" w:rsidRDefault="00371364" w:rsidP="00371364">
      <w:pPr>
        <w:widowControl w:val="0"/>
        <w:autoSpaceDE w:val="0"/>
        <w:autoSpaceDN w:val="0"/>
        <w:adjustRightInd w:val="0"/>
        <w:ind w:left="1440" w:hanging="1440"/>
      </w:pPr>
      <w:r>
        <w:t>2100.120</w:t>
      </w:r>
      <w:r>
        <w:tab/>
        <w:t xml:space="preserve">Waiver of Requirements </w:t>
      </w:r>
    </w:p>
    <w:sectPr w:rsidR="00371364" w:rsidSect="003713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364"/>
    <w:rsid w:val="00186A81"/>
    <w:rsid w:val="00371364"/>
    <w:rsid w:val="009F59C0"/>
    <w:rsid w:val="00AA469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LICENSE APPLICATIONS</vt:lpstr>
    </vt:vector>
  </TitlesOfParts>
  <Company>State of Illinois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LICENSE APPLICATIONS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