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70A9" w:rsidRDefault="004370A9" w:rsidP="004370A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370A9" w:rsidRDefault="004370A9" w:rsidP="004370A9">
      <w:pPr>
        <w:widowControl w:val="0"/>
        <w:autoSpaceDE w:val="0"/>
        <w:autoSpaceDN w:val="0"/>
        <w:adjustRightInd w:val="0"/>
        <w:jc w:val="center"/>
      </w:pPr>
      <w:r>
        <w:t>SUBPART A:  INSURANCE OR BOND COVERAGE</w:t>
      </w:r>
    </w:p>
    <w:p w:rsidR="004370A9" w:rsidRDefault="004370A9" w:rsidP="004370A9">
      <w:pPr>
        <w:widowControl w:val="0"/>
        <w:autoSpaceDE w:val="0"/>
        <w:autoSpaceDN w:val="0"/>
        <w:adjustRightInd w:val="0"/>
        <w:jc w:val="center"/>
      </w:pPr>
    </w:p>
    <w:p w:rsidR="004370A9" w:rsidRDefault="004370A9" w:rsidP="004370A9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4370A9" w:rsidRDefault="004370A9" w:rsidP="004370A9">
      <w:pPr>
        <w:widowControl w:val="0"/>
        <w:autoSpaceDE w:val="0"/>
        <w:autoSpaceDN w:val="0"/>
        <w:adjustRightInd w:val="0"/>
        <w:ind w:left="1440" w:hanging="1440"/>
      </w:pPr>
      <w:r>
        <w:t>1425.10</w:t>
      </w:r>
      <w:r>
        <w:tab/>
        <w:t xml:space="preserve">Licenses Conditioned Upon Compliance With Insurance Requirements </w:t>
      </w:r>
    </w:p>
    <w:p w:rsidR="004370A9" w:rsidRDefault="004370A9" w:rsidP="004370A9">
      <w:pPr>
        <w:widowControl w:val="0"/>
        <w:autoSpaceDE w:val="0"/>
        <w:autoSpaceDN w:val="0"/>
        <w:adjustRightInd w:val="0"/>
        <w:ind w:left="1440" w:hanging="1440"/>
      </w:pPr>
      <w:r>
        <w:t>1425.20</w:t>
      </w:r>
      <w:r>
        <w:tab/>
        <w:t xml:space="preserve">Proof of Insurance or Bond Coverage </w:t>
      </w:r>
    </w:p>
    <w:p w:rsidR="004370A9" w:rsidRDefault="004370A9" w:rsidP="004370A9">
      <w:pPr>
        <w:widowControl w:val="0"/>
        <w:autoSpaceDE w:val="0"/>
        <w:autoSpaceDN w:val="0"/>
        <w:adjustRightInd w:val="0"/>
        <w:ind w:left="1440" w:hanging="1440"/>
      </w:pPr>
      <w:r>
        <w:t>1425.30</w:t>
      </w:r>
      <w:r>
        <w:tab/>
        <w:t xml:space="preserve">Public Liability and Property Damage Coverage </w:t>
      </w:r>
    </w:p>
    <w:p w:rsidR="004370A9" w:rsidRDefault="004370A9" w:rsidP="004370A9">
      <w:pPr>
        <w:widowControl w:val="0"/>
        <w:autoSpaceDE w:val="0"/>
        <w:autoSpaceDN w:val="0"/>
        <w:adjustRightInd w:val="0"/>
        <w:ind w:left="1440" w:hanging="1440"/>
      </w:pPr>
      <w:r>
        <w:t>1425.40</w:t>
      </w:r>
      <w:r>
        <w:tab/>
        <w:t xml:space="preserve">Cargo Damage Coverage </w:t>
      </w:r>
    </w:p>
    <w:p w:rsidR="004370A9" w:rsidRDefault="004370A9" w:rsidP="004370A9">
      <w:pPr>
        <w:widowControl w:val="0"/>
        <w:autoSpaceDE w:val="0"/>
        <w:autoSpaceDN w:val="0"/>
        <w:adjustRightInd w:val="0"/>
        <w:ind w:left="1440" w:hanging="1440"/>
      </w:pPr>
      <w:r>
        <w:t>1425.50</w:t>
      </w:r>
      <w:r>
        <w:tab/>
        <w:t xml:space="preserve">Collect On Delivery ("C.O.D.") Bond Coverage </w:t>
      </w:r>
    </w:p>
    <w:p w:rsidR="004370A9" w:rsidRDefault="004370A9" w:rsidP="004370A9">
      <w:pPr>
        <w:widowControl w:val="0"/>
        <w:autoSpaceDE w:val="0"/>
        <w:autoSpaceDN w:val="0"/>
        <w:adjustRightInd w:val="0"/>
        <w:ind w:left="1440" w:hanging="1440"/>
      </w:pPr>
    </w:p>
    <w:p w:rsidR="004370A9" w:rsidRDefault="004370A9" w:rsidP="004370A9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B:  SELF-INSURANCE</w:t>
      </w:r>
    </w:p>
    <w:p w:rsidR="004370A9" w:rsidRDefault="004370A9" w:rsidP="004370A9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4370A9" w:rsidRDefault="004370A9" w:rsidP="004370A9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4370A9" w:rsidRDefault="004370A9" w:rsidP="004370A9">
      <w:pPr>
        <w:widowControl w:val="0"/>
        <w:autoSpaceDE w:val="0"/>
        <w:autoSpaceDN w:val="0"/>
        <w:adjustRightInd w:val="0"/>
        <w:ind w:left="1440" w:hanging="1440"/>
      </w:pPr>
      <w:r>
        <w:t>1425.110</w:t>
      </w:r>
      <w:r>
        <w:tab/>
        <w:t xml:space="preserve">Effect of Qualification as Self-Insurer </w:t>
      </w:r>
    </w:p>
    <w:p w:rsidR="004370A9" w:rsidRDefault="004370A9" w:rsidP="004370A9">
      <w:pPr>
        <w:widowControl w:val="0"/>
        <w:autoSpaceDE w:val="0"/>
        <w:autoSpaceDN w:val="0"/>
        <w:adjustRightInd w:val="0"/>
        <w:ind w:left="1440" w:hanging="1440"/>
      </w:pPr>
      <w:r>
        <w:t>1425.120</w:t>
      </w:r>
      <w:r>
        <w:tab/>
        <w:t xml:space="preserve">Minimum Requirements for Self-Insurers </w:t>
      </w:r>
    </w:p>
    <w:p w:rsidR="004370A9" w:rsidRDefault="004370A9" w:rsidP="004370A9">
      <w:pPr>
        <w:widowControl w:val="0"/>
        <w:autoSpaceDE w:val="0"/>
        <w:autoSpaceDN w:val="0"/>
        <w:adjustRightInd w:val="0"/>
        <w:ind w:left="1440" w:hanging="1440"/>
      </w:pPr>
      <w:r>
        <w:t>1425.130</w:t>
      </w:r>
      <w:r>
        <w:tab/>
        <w:t xml:space="preserve">Reports to be Filed by Self-Insurers </w:t>
      </w:r>
    </w:p>
    <w:p w:rsidR="004370A9" w:rsidRDefault="004370A9" w:rsidP="004370A9">
      <w:pPr>
        <w:widowControl w:val="0"/>
        <w:autoSpaceDE w:val="0"/>
        <w:autoSpaceDN w:val="0"/>
        <w:adjustRightInd w:val="0"/>
        <w:ind w:left="1440" w:hanging="1440"/>
      </w:pPr>
      <w:r>
        <w:t>1425.140</w:t>
      </w:r>
      <w:r>
        <w:tab/>
        <w:t xml:space="preserve">Revocation of Authorization to be a Self-Insurer </w:t>
      </w:r>
    </w:p>
    <w:p w:rsidR="004370A9" w:rsidRDefault="004370A9" w:rsidP="004370A9">
      <w:pPr>
        <w:widowControl w:val="0"/>
        <w:autoSpaceDE w:val="0"/>
        <w:autoSpaceDN w:val="0"/>
        <w:adjustRightInd w:val="0"/>
        <w:ind w:left="1440" w:hanging="1440"/>
      </w:pPr>
      <w:r>
        <w:t>1425.150</w:t>
      </w:r>
      <w:r>
        <w:tab/>
        <w:t xml:space="preserve">Reinstatement </w:t>
      </w:r>
    </w:p>
    <w:sectPr w:rsidR="004370A9" w:rsidSect="004370A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370A9"/>
    <w:rsid w:val="001D332A"/>
    <w:rsid w:val="004370A9"/>
    <w:rsid w:val="0060117A"/>
    <w:rsid w:val="00FA1012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INSURANCE OR BOND COVERAGE</vt:lpstr>
    </vt:vector>
  </TitlesOfParts>
  <Company>State of Illinois</Company>
  <LinksUpToDate>false</LinksUpToDate>
  <CharactersWithSpaces>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INSURANCE OR BOND COVERAGE</dc:title>
  <dc:subject/>
  <dc:creator>Illinois General Assembly</dc:creator>
  <cp:keywords/>
  <dc:description/>
  <cp:lastModifiedBy>Roberts, John</cp:lastModifiedBy>
  <cp:revision>3</cp:revision>
  <dcterms:created xsi:type="dcterms:W3CDTF">2012-06-22T00:14:00Z</dcterms:created>
  <dcterms:modified xsi:type="dcterms:W3CDTF">2012-06-22T00:14:00Z</dcterms:modified>
</cp:coreProperties>
</file>