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80D" w:rsidRDefault="007D680D" w:rsidP="007D680D">
      <w:pPr>
        <w:widowControl w:val="0"/>
        <w:autoSpaceDE w:val="0"/>
        <w:autoSpaceDN w:val="0"/>
        <w:adjustRightInd w:val="0"/>
      </w:pPr>
      <w:bookmarkStart w:id="0" w:name="_GoBack"/>
      <w:bookmarkEnd w:id="0"/>
    </w:p>
    <w:p w:rsidR="007D680D" w:rsidRDefault="007D680D" w:rsidP="007D680D">
      <w:pPr>
        <w:widowControl w:val="0"/>
        <w:autoSpaceDE w:val="0"/>
        <w:autoSpaceDN w:val="0"/>
        <w:adjustRightInd w:val="0"/>
      </w:pPr>
      <w:r>
        <w:rPr>
          <w:b/>
          <w:bCs/>
        </w:rPr>
        <w:t>Section 1225.1005  Cancellation of Part of a Tariff</w:t>
      </w:r>
      <w:r>
        <w:t xml:space="preserve"> </w:t>
      </w:r>
    </w:p>
    <w:p w:rsidR="007D680D" w:rsidRDefault="007D680D" w:rsidP="007D680D">
      <w:pPr>
        <w:widowControl w:val="0"/>
        <w:autoSpaceDE w:val="0"/>
        <w:autoSpaceDN w:val="0"/>
        <w:adjustRightInd w:val="0"/>
      </w:pPr>
    </w:p>
    <w:p w:rsidR="007D680D" w:rsidRDefault="007D680D" w:rsidP="007D680D">
      <w:pPr>
        <w:widowControl w:val="0"/>
        <w:autoSpaceDE w:val="0"/>
        <w:autoSpaceDN w:val="0"/>
        <w:adjustRightInd w:val="0"/>
        <w:ind w:left="1440" w:hanging="720"/>
      </w:pPr>
      <w:r>
        <w:t>a)</w:t>
      </w:r>
      <w:r>
        <w:tab/>
        <w:t xml:space="preserve">Cancellation of a part of a tariff shall be made by publishing amendments in the regular manner, or by a statement in a special supplement, if: </w:t>
      </w:r>
    </w:p>
    <w:p w:rsidR="006247CB" w:rsidRDefault="006247CB" w:rsidP="007D680D">
      <w:pPr>
        <w:widowControl w:val="0"/>
        <w:autoSpaceDE w:val="0"/>
        <w:autoSpaceDN w:val="0"/>
        <w:adjustRightInd w:val="0"/>
        <w:ind w:left="2160" w:hanging="720"/>
      </w:pPr>
    </w:p>
    <w:p w:rsidR="007D680D" w:rsidRDefault="007D680D" w:rsidP="007D680D">
      <w:pPr>
        <w:widowControl w:val="0"/>
        <w:autoSpaceDE w:val="0"/>
        <w:autoSpaceDN w:val="0"/>
        <w:adjustRightInd w:val="0"/>
        <w:ind w:left="2160" w:hanging="720"/>
      </w:pPr>
      <w:r>
        <w:t>1)</w:t>
      </w:r>
      <w:r>
        <w:tab/>
        <w:t xml:space="preserve">The statement identifies the canceled material (by item, section, or page); </w:t>
      </w:r>
    </w:p>
    <w:p w:rsidR="006247CB" w:rsidRDefault="006247CB" w:rsidP="007D680D">
      <w:pPr>
        <w:widowControl w:val="0"/>
        <w:autoSpaceDE w:val="0"/>
        <w:autoSpaceDN w:val="0"/>
        <w:adjustRightInd w:val="0"/>
        <w:ind w:left="2160" w:hanging="720"/>
      </w:pPr>
    </w:p>
    <w:p w:rsidR="007D680D" w:rsidRDefault="007D680D" w:rsidP="007D680D">
      <w:pPr>
        <w:widowControl w:val="0"/>
        <w:autoSpaceDE w:val="0"/>
        <w:autoSpaceDN w:val="0"/>
        <w:adjustRightInd w:val="0"/>
        <w:ind w:left="2160" w:hanging="720"/>
      </w:pPr>
      <w:r>
        <w:t>2)</w:t>
      </w:r>
      <w:r>
        <w:tab/>
        <w:t xml:space="preserve">Matter being transferred to another tariff(s) is identified and the tariff(s) to which it is transferred is identified; </w:t>
      </w:r>
    </w:p>
    <w:p w:rsidR="006247CB" w:rsidRDefault="006247CB" w:rsidP="007D680D">
      <w:pPr>
        <w:widowControl w:val="0"/>
        <w:autoSpaceDE w:val="0"/>
        <w:autoSpaceDN w:val="0"/>
        <w:adjustRightInd w:val="0"/>
        <w:ind w:left="2160" w:hanging="720"/>
      </w:pPr>
    </w:p>
    <w:p w:rsidR="007D680D" w:rsidRDefault="007D680D" w:rsidP="007D680D">
      <w:pPr>
        <w:widowControl w:val="0"/>
        <w:autoSpaceDE w:val="0"/>
        <w:autoSpaceDN w:val="0"/>
        <w:adjustRightInd w:val="0"/>
        <w:ind w:left="2160" w:hanging="720"/>
      </w:pPr>
      <w:r>
        <w:t>3)</w:t>
      </w:r>
      <w:r>
        <w:tab/>
        <w:t xml:space="preserve">Reference is made to the tariff(s) (if any) which will apply in place of the discontinued matter; </w:t>
      </w:r>
    </w:p>
    <w:p w:rsidR="006247CB" w:rsidRDefault="006247CB" w:rsidP="007D680D">
      <w:pPr>
        <w:widowControl w:val="0"/>
        <w:autoSpaceDE w:val="0"/>
        <w:autoSpaceDN w:val="0"/>
        <w:adjustRightInd w:val="0"/>
        <w:ind w:left="2160" w:hanging="720"/>
      </w:pPr>
    </w:p>
    <w:p w:rsidR="007D680D" w:rsidRDefault="007D680D" w:rsidP="007D680D">
      <w:pPr>
        <w:widowControl w:val="0"/>
        <w:autoSpaceDE w:val="0"/>
        <w:autoSpaceDN w:val="0"/>
        <w:adjustRightInd w:val="0"/>
        <w:ind w:left="2160" w:hanging="720"/>
      </w:pPr>
      <w:r>
        <w:t>4)</w:t>
      </w:r>
      <w:r>
        <w:tab/>
        <w:t xml:space="preserve">Tariff publications to which matter is being transferred indicate the tariff which formerly contained the matter; and </w:t>
      </w:r>
    </w:p>
    <w:p w:rsidR="006247CB" w:rsidRDefault="006247CB" w:rsidP="007D680D">
      <w:pPr>
        <w:widowControl w:val="0"/>
        <w:autoSpaceDE w:val="0"/>
        <w:autoSpaceDN w:val="0"/>
        <w:adjustRightInd w:val="0"/>
        <w:ind w:left="2160" w:hanging="720"/>
      </w:pPr>
    </w:p>
    <w:p w:rsidR="007D680D" w:rsidRDefault="007D680D" w:rsidP="007D680D">
      <w:pPr>
        <w:widowControl w:val="0"/>
        <w:autoSpaceDE w:val="0"/>
        <w:autoSpaceDN w:val="0"/>
        <w:adjustRightInd w:val="0"/>
        <w:ind w:left="2160" w:hanging="720"/>
      </w:pPr>
      <w:r>
        <w:t>5)</w:t>
      </w:r>
      <w:r>
        <w:tab/>
        <w:t xml:space="preserve">The effective date of the canceling supplement and publications(s) effecting any transfer is the same. </w:t>
      </w:r>
    </w:p>
    <w:p w:rsidR="006247CB" w:rsidRDefault="006247CB" w:rsidP="007D680D">
      <w:pPr>
        <w:widowControl w:val="0"/>
        <w:autoSpaceDE w:val="0"/>
        <w:autoSpaceDN w:val="0"/>
        <w:adjustRightInd w:val="0"/>
        <w:ind w:left="1440" w:hanging="720"/>
      </w:pPr>
    </w:p>
    <w:p w:rsidR="007D680D" w:rsidRDefault="007D680D" w:rsidP="007D680D">
      <w:pPr>
        <w:widowControl w:val="0"/>
        <w:autoSpaceDE w:val="0"/>
        <w:autoSpaceDN w:val="0"/>
        <w:adjustRightInd w:val="0"/>
        <w:ind w:left="1440" w:hanging="720"/>
      </w:pPr>
      <w:r>
        <w:t>b)</w:t>
      </w:r>
      <w:r>
        <w:tab/>
        <w:t>The special supplement shall remain in effect for the life of the tariff, or, in the case of loose-leaf tariffs, when all the affected pages have been reissued (the reissued pages shall refer to the special supplement for the in</w:t>
      </w:r>
      <w:r w:rsidR="006247CB">
        <w:t>i</w:t>
      </w:r>
      <w:r>
        <w:t xml:space="preserve">tial cancellation of the involved provisions). </w:t>
      </w:r>
    </w:p>
    <w:p w:rsidR="006247CB" w:rsidRDefault="006247CB" w:rsidP="007D680D">
      <w:pPr>
        <w:widowControl w:val="0"/>
        <w:autoSpaceDE w:val="0"/>
        <w:autoSpaceDN w:val="0"/>
        <w:adjustRightInd w:val="0"/>
        <w:ind w:left="1440" w:hanging="720"/>
      </w:pPr>
    </w:p>
    <w:p w:rsidR="007D680D" w:rsidRDefault="007D680D" w:rsidP="007D680D">
      <w:pPr>
        <w:widowControl w:val="0"/>
        <w:autoSpaceDE w:val="0"/>
        <w:autoSpaceDN w:val="0"/>
        <w:adjustRightInd w:val="0"/>
        <w:ind w:left="1440" w:hanging="720"/>
      </w:pPr>
      <w:r>
        <w:t>c)</w:t>
      </w:r>
      <w:r>
        <w:tab/>
        <w:t xml:space="preserve">The special supplement to a bound tariff may contain cancellations in the regular manner and is exempt from the supplemental limitations in Section 1225.920. </w:t>
      </w:r>
    </w:p>
    <w:p w:rsidR="006247CB" w:rsidRDefault="006247CB" w:rsidP="007D680D">
      <w:pPr>
        <w:widowControl w:val="0"/>
        <w:autoSpaceDE w:val="0"/>
        <w:autoSpaceDN w:val="0"/>
        <w:adjustRightInd w:val="0"/>
        <w:ind w:left="1440" w:hanging="720"/>
      </w:pPr>
    </w:p>
    <w:p w:rsidR="007D680D" w:rsidRDefault="007D680D" w:rsidP="007D680D">
      <w:pPr>
        <w:widowControl w:val="0"/>
        <w:autoSpaceDE w:val="0"/>
        <w:autoSpaceDN w:val="0"/>
        <w:adjustRightInd w:val="0"/>
        <w:ind w:left="1440" w:hanging="720"/>
      </w:pPr>
      <w:r>
        <w:t>d)</w:t>
      </w:r>
      <w:r>
        <w:tab/>
        <w:t xml:space="preserve">In a bound tariff, a reissue of an item or segment affected by the statement form of cancellation shall specifically cancel the prior item or segment and make reference to the special supplement for the initial cancellation. </w:t>
      </w:r>
    </w:p>
    <w:sectPr w:rsidR="007D680D" w:rsidSect="007D680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D680D"/>
    <w:rsid w:val="000C4E51"/>
    <w:rsid w:val="004E620A"/>
    <w:rsid w:val="006247CB"/>
    <w:rsid w:val="007D680D"/>
    <w:rsid w:val="00D50E41"/>
    <w:rsid w:val="00E11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Words>
  <Characters>1206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1225</vt:lpstr>
    </vt:vector>
  </TitlesOfParts>
  <Company>State of Illinois</Company>
  <LinksUpToDate>false</LinksUpToDate>
  <CharactersWithSpaces>1415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1225</dc:title>
  <dc:subject/>
  <dc:creator>Illinois General Assembly</dc:creator>
  <cp:keywords/>
  <dc:description/>
  <cp:lastModifiedBy>Roberts, John</cp:lastModifiedBy>
  <cp:revision>3</cp:revision>
  <dcterms:created xsi:type="dcterms:W3CDTF">2012-06-22T00:06:00Z</dcterms:created>
  <dcterms:modified xsi:type="dcterms:W3CDTF">2012-06-22T00:06:00Z</dcterms:modified>
</cp:coreProperties>
</file>