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C" w:rsidRDefault="00945BCC" w:rsidP="00945B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45BCC" w:rsidRDefault="00945BCC" w:rsidP="00945BCC">
      <w:pPr>
        <w:widowControl w:val="0"/>
        <w:autoSpaceDE w:val="0"/>
        <w:autoSpaceDN w:val="0"/>
        <w:adjustRightInd w:val="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</w:t>
      </w:r>
      <w:r>
        <w:tab/>
        <w:t xml:space="preserve">Definitions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1225.10</w:t>
      </w:r>
      <w:r>
        <w:tab/>
        <w:t xml:space="preserve">Introduction and General Provisions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1225.15</w:t>
      </w:r>
      <w:r>
        <w:tab/>
        <w:t xml:space="preserve">Applications for Special Permission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1225.20</w:t>
      </w:r>
      <w:r>
        <w:tab/>
        <w:t xml:space="preserve">Marking of Tariff Packages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</w:t>
      </w:r>
      <w:r>
        <w:tab/>
        <w:t xml:space="preserve">Number of Copies for Filing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1225.30</w:t>
      </w:r>
      <w:r>
        <w:tab/>
        <w:t xml:space="preserve">Letters of Transmittal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1225.35</w:t>
      </w:r>
      <w:r>
        <w:tab/>
        <w:t xml:space="preserve">Tariff Publications Not Consecutively Numbered or Lettered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1225.40</w:t>
      </w:r>
      <w:r>
        <w:tab/>
        <w:t xml:space="preserve">Concurrences and Powers of Attorney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1225.45</w:t>
      </w:r>
      <w:r>
        <w:tab/>
        <w:t xml:space="preserve">Period of Notice Required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1225.50</w:t>
      </w:r>
      <w:r>
        <w:tab/>
        <w:t xml:space="preserve">Return or Rejection of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1225.55</w:t>
      </w:r>
      <w:r>
        <w:tab/>
        <w:t xml:space="preserve">Posting Requirements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1225.65</w:t>
      </w:r>
      <w:r>
        <w:tab/>
        <w:t xml:space="preserve">Form and Printing of Tariffs and Other Documents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1225.70</w:t>
      </w:r>
      <w:r>
        <w:tab/>
        <w:t xml:space="preserve">ILLCC Tariff Designations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1225.75</w:t>
      </w:r>
      <w:r>
        <w:tab/>
        <w:t xml:space="preserve">Tariff Number of Rejected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1225.80</w:t>
      </w:r>
      <w:r>
        <w:tab/>
        <w:t xml:space="preserve">Codes for Identification of Places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1225.85</w:t>
      </w:r>
      <w:r>
        <w:tab/>
        <w:t xml:space="preserve">Compliance Dates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POWERS OF ATTORNEY, CONCURRENCES, TRANSFER OF AGENT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1225.100</w:t>
      </w:r>
      <w:r>
        <w:tab/>
        <w:t xml:space="preserve">Scope of Subpart B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1225.105</w:t>
      </w:r>
      <w:r>
        <w:tab/>
        <w:t xml:space="preserve">Powers of Attorney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1225.110</w:t>
      </w:r>
      <w:r>
        <w:tab/>
        <w:t xml:space="preserve">Concurrences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1225.115</w:t>
      </w:r>
      <w:r>
        <w:tab/>
        <w:t xml:space="preserve">Transfer of Authority From One Agent to Another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1225.120</w:t>
      </w:r>
      <w:r>
        <w:tab/>
        <w:t xml:space="preserve">Take-over Publications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POWERS OF ATTORNEY, CONCURRENCES, AND TRANSFER OF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AGENT FOR MOTOR CARRIERS OF PROPERTY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1225.200</w:t>
      </w:r>
      <w:r>
        <w:tab/>
        <w:t xml:space="preserve">Scope of Subpart C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1225.205</w:t>
      </w:r>
      <w:r>
        <w:tab/>
        <w:t xml:space="preserve">Forms and Extent of Powers of Attorney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1225.210</w:t>
      </w:r>
      <w:r>
        <w:tab/>
        <w:t xml:space="preserve">Forms and Extent of Concurrences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1225.215</w:t>
      </w:r>
      <w:r>
        <w:tab/>
        <w:t xml:space="preserve">Exact Name of Carrier Must be Shown; What Individual May Sign Instrument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1225.220</w:t>
      </w:r>
      <w:r>
        <w:tab/>
        <w:t xml:space="preserve">Official or Employee May Not Act as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1225.225</w:t>
      </w:r>
      <w:r>
        <w:tab/>
        <w:t xml:space="preserve">Corporation as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1225.230</w:t>
      </w:r>
      <w:r>
        <w:tab/>
        <w:t xml:space="preserve">Specifications of Forms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1225.235</w:t>
      </w:r>
      <w:r>
        <w:tab/>
        <w:t xml:space="preserve">Distribution of Copies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1225.240</w:t>
      </w:r>
      <w:r>
        <w:tab/>
        <w:t xml:space="preserve">Conflicting Authority Must Be Avoided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1225.245</w:t>
      </w:r>
      <w:r>
        <w:tab/>
        <w:t xml:space="preserve">Alternate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1225.250</w:t>
      </w:r>
      <w:r>
        <w:tab/>
        <w:t xml:space="preserve">Transfer of Authority from One Agent to Another Agent </w:t>
      </w:r>
      <w:r w:rsidR="004F0CBA">
        <w:t xml:space="preserve">– </w:t>
      </w:r>
      <w:r>
        <w:t xml:space="preserve">Death or Disability of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1225.255</w:t>
      </w:r>
      <w:r>
        <w:tab/>
        <w:t xml:space="preserve">Take-over Publications </w:t>
      </w:r>
      <w:r w:rsidR="004F0CBA">
        <w:t xml:space="preserve">– </w:t>
      </w:r>
      <w:r>
        <w:t xml:space="preserve">Motor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1225.260</w:t>
      </w:r>
      <w:r>
        <w:tab/>
        <w:t xml:space="preserve">Supplement (or Loose-leaf Pages) to be Shown in Series of Former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1225.265</w:t>
      </w:r>
      <w:r>
        <w:tab/>
        <w:t xml:space="preserve">Series Used by New or Alternate Agent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1225.270</w:t>
      </w:r>
      <w:r>
        <w:tab/>
        <w:t xml:space="preserve">Cancellation of Instruments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1225.275</w:t>
      </w:r>
      <w:r>
        <w:tab/>
        <w:t xml:space="preserve">Revocation of Instruments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JOINT TARIFFS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1225.300</w:t>
      </w:r>
      <w:r>
        <w:tab/>
        <w:t xml:space="preserve">Tariffs Issued by Joint Agents Not Applicable to Contract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TARIFF GENERAL REQUIREMENTS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1225.400</w:t>
      </w:r>
      <w:r>
        <w:tab/>
        <w:t xml:space="preserve">Title Page of Original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1225.405</w:t>
      </w:r>
      <w:r>
        <w:tab/>
        <w:t xml:space="preserve">Contents of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STATEMENT OF RATES AND FARES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1225.500</w:t>
      </w:r>
      <w:r>
        <w:tab/>
        <w:t xml:space="preserve">Statement of Rates and Fares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1225.505</w:t>
      </w:r>
      <w:r>
        <w:tab/>
        <w:t xml:space="preserve">Arbitraries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1225.510</w:t>
      </w:r>
      <w:r>
        <w:tab/>
        <w:t xml:space="preserve">Class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1225.515</w:t>
      </w:r>
      <w:r>
        <w:tab/>
        <w:t xml:space="preserve">Alternation and Precedence of Rates and Maximum Charges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1225.520</w:t>
      </w:r>
      <w:r>
        <w:tab/>
        <w:t xml:space="preserve">Mixed Shipments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1225.525</w:t>
      </w:r>
      <w:r>
        <w:tab/>
        <w:t xml:space="preserve">Commodity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1225.535</w:t>
      </w:r>
      <w:r>
        <w:tab/>
        <w:t xml:space="preserve">Reference to Items or Lists for Commodities or Descriptions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1225.540</w:t>
      </w:r>
      <w:r>
        <w:tab/>
        <w:t xml:space="preserve">Application of Aggregate of Intermediate Rates and Combination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1225.545</w:t>
      </w:r>
      <w:r>
        <w:tab/>
        <w:t xml:space="preserve">Proportional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1225.550</w:t>
      </w:r>
      <w:r>
        <w:tab/>
        <w:t xml:space="preserve">Tank-line Gauge Books and Equipment Register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1225.555</w:t>
      </w:r>
      <w:r>
        <w:tab/>
        <w:t xml:space="preserve">Reference Prohibition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4F0CBA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ROUTING (NOT APPLICABLE TO </w:t>
      </w:r>
    </w:p>
    <w:p w:rsidR="00945BCC" w:rsidRDefault="00945BCC" w:rsidP="004F0C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MOTOR CARRIERS</w:t>
      </w:r>
      <w:r w:rsidR="004F0CBA">
        <w:t xml:space="preserve"> </w:t>
      </w:r>
      <w:r>
        <w:t>OF PROPERTY)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1225.600</w:t>
      </w:r>
      <w:r>
        <w:tab/>
        <w:t xml:space="preserve">Inapplicability to Motor Carriers of Property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1225.601</w:t>
      </w:r>
      <w:r>
        <w:tab/>
        <w:t xml:space="preserve">Routing to be Specified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1225.605</w:t>
      </w:r>
      <w:r>
        <w:tab/>
        <w:t xml:space="preserve">Open Routing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1225.610</w:t>
      </w:r>
      <w:r>
        <w:tab/>
        <w:t xml:space="preserve">Where to Publish Routes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1225.615</w:t>
      </w:r>
      <w:r>
        <w:tab/>
        <w:t xml:space="preserve">Notations in Tariff Publications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1225.620</w:t>
      </w:r>
      <w:r>
        <w:tab/>
        <w:t xml:space="preserve">Number of Routing Guides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1225.625</w:t>
      </w:r>
      <w:r>
        <w:tab/>
        <w:t xml:space="preserve">Combined Routing Guide/Participating Carrier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1225.630</w:t>
      </w:r>
      <w:r>
        <w:tab/>
        <w:t xml:space="preserve">Emergency Routing Clause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1225.635</w:t>
      </w:r>
      <w:r>
        <w:tab/>
        <w:t xml:space="preserve">Cancellation of Joint Rail Rates, Routes or Surcharges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SECTIONAL TARIFFS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1225.700</w:t>
      </w:r>
      <w:r>
        <w:tab/>
        <w:t xml:space="preserve">Sectional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AMENDMENTS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1225.800</w:t>
      </w:r>
      <w:r>
        <w:tab/>
        <w:t xml:space="preserve">Amendments and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1225.805</w:t>
      </w:r>
      <w:r>
        <w:tab/>
        <w:t xml:space="preserve">Lists of Participating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1225.810</w:t>
      </w:r>
      <w:r>
        <w:tab/>
        <w:t xml:space="preserve">Amendments to Bound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1225.815</w:t>
      </w:r>
      <w:r>
        <w:tab/>
        <w:t xml:space="preserve">Amendments to Loose-leaf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1225.820</w:t>
      </w:r>
      <w:r>
        <w:tab/>
        <w:t xml:space="preserve">Reinstatement of Canceled or Expired Provisions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1225.825</w:t>
      </w:r>
      <w:r>
        <w:tab/>
        <w:t xml:space="preserve">Changes Are to be Indicated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1225.830</w:t>
      </w:r>
      <w:r>
        <w:tab/>
        <w:t xml:space="preserve">Reissued Matter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1225.835</w:t>
      </w:r>
      <w:r>
        <w:tab/>
        <w:t xml:space="preserve">Changes in the Explanation of Reference Marks and Notes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1225.840</w:t>
      </w:r>
      <w:r>
        <w:tab/>
        <w:t xml:space="preserve">Matter Issued Under Decision or Other Authority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1225.850</w:t>
      </w:r>
      <w:r>
        <w:tab/>
        <w:t xml:space="preserve">Rail Inflation-Based Rate Increases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1225.855</w:t>
      </w:r>
      <w:r>
        <w:tab/>
        <w:t xml:space="preserve">Supplements to Transfer Rate Changes from Master Tariffs or Conversion or Percentage Supplements Into Base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SUPPLEMENTS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1225.900</w:t>
      </w:r>
      <w:r>
        <w:tab/>
        <w:t xml:space="preserve">Changing Provisions of a Bound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1225.905</w:t>
      </w:r>
      <w:r>
        <w:tab/>
        <w:t xml:space="preserve">Designation and Title Page Requirements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1225.910</w:t>
      </w:r>
      <w:r>
        <w:tab/>
        <w:t xml:space="preserve">Reference Marks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1225.915</w:t>
      </w:r>
      <w:r>
        <w:tab/>
        <w:t xml:space="preserve">Updated List of Items and Units in Effective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1225.920</w:t>
      </w:r>
      <w:r>
        <w:tab/>
        <w:t xml:space="preserve">Number of Supplements, Pages Permitted, and Duration of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1225.925</w:t>
      </w:r>
      <w:r>
        <w:tab/>
        <w:t xml:space="preserve">Bridge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1225.930</w:t>
      </w:r>
      <w:r>
        <w:tab/>
        <w:t xml:space="preserve">Blanket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1225.935</w:t>
      </w:r>
      <w:r>
        <w:tab/>
        <w:t xml:space="preserve">Percentage and Conversion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A52E4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K:  CANCELLATION OF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TRANSFER OF PROVISIONS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1225.1000</w:t>
      </w:r>
      <w:r>
        <w:tab/>
        <w:t xml:space="preserve">Cancellation of an Entire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1225.1005</w:t>
      </w:r>
      <w:r>
        <w:tab/>
        <w:t xml:space="preserve">Cancellation of Part of a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4F0CBA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L:  TRANSFER OF OPERATIONS </w:t>
      </w:r>
      <w:r w:rsidR="004F0CBA">
        <w:t xml:space="preserve">– </w:t>
      </w:r>
    </w:p>
    <w:p w:rsidR="00945BCC" w:rsidRDefault="00945BCC" w:rsidP="004F0C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CHANGE IN NAME, OWNERSHIP,</w:t>
      </w:r>
      <w:r w:rsidR="004F0CBA">
        <w:t xml:space="preserve"> </w:t>
      </w:r>
      <w:r>
        <w:t>OR CONTROL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1225.1100</w:t>
      </w:r>
      <w:r>
        <w:tab/>
        <w:t xml:space="preserve">General Provisions of Subpart L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1225.1105</w:t>
      </w:r>
      <w:r>
        <w:tab/>
        <w:t xml:space="preserve">Purpose of Adoption Notices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1225.1110</w:t>
      </w:r>
      <w:r>
        <w:tab/>
        <w:t xml:space="preserve">When Adoption Notice Only is Required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1225.1115</w:t>
      </w:r>
      <w:r>
        <w:tab/>
        <w:t xml:space="preserve">Form of Adoption Notice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1225.1130</w:t>
      </w:r>
      <w:r>
        <w:tab/>
        <w:t xml:space="preserve">ILLCC Designation to be Used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1225.1135</w:t>
      </w:r>
      <w:r>
        <w:tab/>
        <w:t xml:space="preserve">Effective Date of Adoption Publications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1225.1140</w:t>
      </w:r>
      <w:r>
        <w:tab/>
        <w:t xml:space="preserve">When Name of Old Carrier Need Not Be Shown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1225.1145</w:t>
      </w:r>
      <w:r>
        <w:tab/>
        <w:t xml:space="preserve">Temporary Control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1225.1150</w:t>
      </w:r>
      <w:r>
        <w:tab/>
        <w:t xml:space="preserve">Fiduciaries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1225.1155</w:t>
      </w:r>
      <w:r>
        <w:tab/>
        <w:t xml:space="preserve">Tariffs or Schedules, Concurrences, Powers of Attorney, Contracts, and Special Permissions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1225.1160</w:t>
      </w:r>
      <w:r>
        <w:tab/>
        <w:t xml:space="preserve">Tariffs Issued by Other Carriers or by Agents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1225.1165</w:t>
      </w:r>
      <w:r>
        <w:tab/>
        <w:t xml:space="preserve">Cancellation of Provisions in Partially Adopted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1225.1170</w:t>
      </w:r>
      <w:r>
        <w:tab/>
        <w:t xml:space="preserve">Reservation of Supplement Numbers for New Carrier's Use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1225.1175</w:t>
      </w:r>
      <w:r>
        <w:tab/>
        <w:t xml:space="preserve">Subsequent Supplements or Loose-leaf Pages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1225.1180</w:t>
      </w:r>
      <w:r>
        <w:tab/>
        <w:t>Desc</w:t>
      </w:r>
      <w:r w:rsidR="004F0CBA">
        <w:t>ribe Former Tariffs When Cancel</w:t>
      </w:r>
      <w:r>
        <w:t xml:space="preserve">ing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1225.1185</w:t>
      </w:r>
      <w:r>
        <w:tab/>
        <w:t xml:space="preserve">Adoption Supplements Are Non-counting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SUSPENDED MATTER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1225.1200</w:t>
      </w:r>
      <w:r>
        <w:tab/>
        <w:t xml:space="preserve">Effect of Suspension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1225.1205</w:t>
      </w:r>
      <w:r>
        <w:tab/>
        <w:t xml:space="preserve">Supplement Required for Suspension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1225.1210</w:t>
      </w:r>
      <w:r>
        <w:tab/>
        <w:t xml:space="preserve">Contents of Supplement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1225.1215</w:t>
      </w:r>
      <w:r>
        <w:tab/>
        <w:t xml:space="preserve">Additional Requirements for Consolidated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1225.1220</w:t>
      </w:r>
      <w:r>
        <w:tab/>
        <w:t xml:space="preserve">Additional Requirements for Separate Suspension Supplements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1225.1225</w:t>
      </w:r>
      <w:r>
        <w:tab/>
        <w:t xml:space="preserve">Extension of Suspension Period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1225.1230</w:t>
      </w:r>
      <w:r>
        <w:tab/>
        <w:t xml:space="preserve">Suspended Matter Reissued Prior to Notice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1225.1235</w:t>
      </w:r>
      <w:r>
        <w:tab/>
        <w:t xml:space="preserve">Changed Suspended Matter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1225.1240</w:t>
      </w:r>
      <w:r>
        <w:tab/>
        <w:t xml:space="preserve">Reissuing Suspended Matter After Notice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1225.1245</w:t>
      </w:r>
      <w:r>
        <w:tab/>
        <w:t xml:space="preserve">Postponement of Suspended Matter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1225.1250</w:t>
      </w:r>
      <w:r>
        <w:tab/>
        <w:t xml:space="preserve">Changes and Cancellation During the Suspension Period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1225.1255</w:t>
      </w:r>
      <w:r>
        <w:tab/>
        <w:t xml:space="preserve">Commission Vacates Suspension or Finds Suspended Matter Justified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1225.1260</w:t>
      </w:r>
      <w:r>
        <w:tab/>
        <w:t xml:space="preserve">Suspended Matter Ordered Canceled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1225.1265</w:t>
      </w:r>
      <w:r>
        <w:tab/>
        <w:t xml:space="preserve">Exemption from Volume Restrictions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1225.1270</w:t>
      </w:r>
      <w:r>
        <w:tab/>
        <w:t xml:space="preserve">Reference to Commission Suspension Decisions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1225.1275</w:t>
      </w:r>
      <w:r>
        <w:tab/>
        <w:t xml:space="preserve">Court Orders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COMMISSION PRESCRIPTION OF PUBLICATION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1225.1300</w:t>
      </w:r>
      <w:r>
        <w:tab/>
        <w:t xml:space="preserve">Rates or Other Provisions Prescribed By the Commission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EXPIRATION DATES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1225.1400</w:t>
      </w:r>
      <w:r>
        <w:tab/>
        <w:t xml:space="preserve">How and When Expiration Dates Are to be Shown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1225.1405</w:t>
      </w:r>
      <w:r>
        <w:tab/>
        <w:t xml:space="preserve">Extension of Expiration Dates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OPERATING AUTHORITY DESCRIPTIONS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1225.1500</w:t>
      </w:r>
      <w:r>
        <w:tab/>
        <w:t xml:space="preserve">Tariffs Listing Carriers' Operating Authority Applicable to Motor Carriers of Property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PARTICIPATING CARRIER TARIFFS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1225.1600</w:t>
      </w:r>
      <w:r>
        <w:tab/>
        <w:t xml:space="preserve">Separate Tariffs May Be Filed By Agents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1225.1605</w:t>
      </w:r>
      <w:r>
        <w:tab/>
        <w:t xml:space="preserve">List of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1225.1610</w:t>
      </w:r>
      <w:r>
        <w:tab/>
        <w:t xml:space="preserve">List of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1225.1615</w:t>
      </w:r>
      <w:r>
        <w:tab/>
        <w:t xml:space="preserve">Cancellation of Participating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1225.1620</w:t>
      </w:r>
      <w:r>
        <w:tab/>
        <w:t xml:space="preserve">Reinstatement of Participating Carriers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1225.1625</w:t>
      </w:r>
      <w:r>
        <w:tab/>
        <w:t xml:space="preserve">Adoptions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1225.1630</w:t>
      </w:r>
      <w:r>
        <w:tab/>
        <w:t xml:space="preserve">Participating Carrier Tariff May Include Other Provisions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RATE BASIS TARIFFS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1225.1700</w:t>
      </w:r>
      <w:r>
        <w:tab/>
        <w:t xml:space="preserve">Separate Tariffs May Be Filed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1225.1705</w:t>
      </w:r>
      <w:r>
        <w:tab/>
        <w:t xml:space="preserve">Points and Rate Group or Basis to be Listed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1225.1710</w:t>
      </w:r>
      <w:r>
        <w:tab/>
        <w:t xml:space="preserve">Arbitraries or Differentials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MISCELLANEOUS TARIFFS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1225.1800</w:t>
      </w:r>
      <w:r>
        <w:tab/>
        <w:t xml:space="preserve">Classification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1225.1805</w:t>
      </w:r>
      <w:r>
        <w:tab/>
        <w:t xml:space="preserve">Exceptions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1225.1810</w:t>
      </w:r>
      <w:r>
        <w:tab/>
        <w:t xml:space="preserve">Rules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1225.1815</w:t>
      </w:r>
      <w:r>
        <w:tab/>
        <w:t xml:space="preserve">Dangerous Articles Tariffs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1225.1820</w:t>
      </w:r>
      <w:r>
        <w:tab/>
        <w:t xml:space="preserve">Participation in Governing Publications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1225.1825</w:t>
      </w:r>
      <w:r>
        <w:tab/>
        <w:t xml:space="preserve">List of Stations Showing Facilities, Additions and Abandonments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ACCESSORIAL, TERMINAL AND OTHER SERVICES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1225.1900</w:t>
      </w:r>
      <w:r>
        <w:tab/>
        <w:t xml:space="preserve">General Rules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1225.1905</w:t>
      </w:r>
      <w:r>
        <w:tab/>
        <w:t xml:space="preserve">Method of Publication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1225.1910</w:t>
      </w:r>
      <w:r>
        <w:tab/>
        <w:t xml:space="preserve">Pickup and Delivery Service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1225.1915</w:t>
      </w:r>
      <w:r>
        <w:tab/>
        <w:t xml:space="preserve">Switching Charges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RELEASED RATE PROVISIONS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1225.2000</w:t>
      </w:r>
      <w:r>
        <w:tab/>
        <w:t xml:space="preserve">Rates and Liability Based On Value Provisions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DISTANCE RATES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1225.2100</w:t>
      </w:r>
      <w:r>
        <w:tab/>
        <w:t xml:space="preserve">Distance Rates May Be Filed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1225.2105</w:t>
      </w:r>
      <w:r>
        <w:tab/>
        <w:t xml:space="preserve">Method of Showing Distances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1225.2110</w:t>
      </w:r>
      <w:r>
        <w:tab/>
        <w:t xml:space="preserve">Determination of Distances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COMMODITY RATES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1225.2200</w:t>
      </w:r>
      <w:r>
        <w:tab/>
        <w:t xml:space="preserve">Commodity Rates Determined by the Use of Rate Base Numbers </w:t>
      </w:r>
      <w:r w:rsidR="004F0CBA">
        <w:t xml:space="preserve">– </w:t>
      </w:r>
      <w:r>
        <w:t xml:space="preserve">Common Carriers of Property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A52E4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X:  APPLICATION OF RATES FROM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 TO INTERMEDIATE POINTS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1225.2300</w:t>
      </w:r>
      <w:r>
        <w:tab/>
        <w:t xml:space="preserve">Scope of Subpart X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1225.2305</w:t>
      </w:r>
      <w:r>
        <w:tab/>
        <w:t xml:space="preserve">Intermediate Application of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1225.2310</w:t>
      </w:r>
      <w:r>
        <w:tab/>
        <w:t xml:space="preserve">Rules Under This Subpart Must Be Complete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1225.2315</w:t>
      </w:r>
      <w:r>
        <w:tab/>
        <w:t xml:space="preserve">Intermediate Point Rules to be Published in Connection with Regular-route Authority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Y:  MISCELLANEOUS RATES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1225.2400</w:t>
      </w:r>
      <w:r>
        <w:tab/>
        <w:t xml:space="preserve">Class Rates from or to Unnamed Points Applicable Only to Motor Carriers of Property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1225.2405</w:t>
      </w:r>
      <w:r>
        <w:tab/>
        <w:t xml:space="preserve">Continuous Service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1225.2410</w:t>
      </w:r>
      <w:r>
        <w:tab/>
        <w:t xml:space="preserve">Time-volume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1225.2415</w:t>
      </w:r>
      <w:r>
        <w:tab/>
        <w:t xml:space="preserve">Unit of Time Rates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Z:  SUBSTITUTION OF SERVICE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1225.2500</w:t>
      </w:r>
      <w:r>
        <w:tab/>
        <w:t xml:space="preserve">Scope of Subpart Z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1225.2505</w:t>
      </w:r>
      <w:r>
        <w:tab/>
        <w:t xml:space="preserve">Substituted Service May Be Provided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1225.2510</w:t>
      </w:r>
      <w:r>
        <w:tab/>
        <w:t xml:space="preserve">Service Conditions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1225.2515</w:t>
      </w:r>
      <w:r>
        <w:tab/>
        <w:t xml:space="preserve">Tariff Conditions for Substituted Service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1225.2520</w:t>
      </w:r>
      <w:r>
        <w:tab/>
        <w:t xml:space="preserve">Changes in Tariff Provisions for Substituted Service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1225.2525</w:t>
      </w:r>
      <w:r>
        <w:tab/>
        <w:t xml:space="preserve">Optional Honoring of Ticket Arrangements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A52E4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AA:  MISCELLANEOUS PROVISIONS WHICH </w:t>
      </w:r>
    </w:p>
    <w:p w:rsidR="00945BCC" w:rsidRDefault="00945BCC" w:rsidP="00A52E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MAY BE FILED</w:t>
      </w:r>
      <w:r w:rsidR="00A52E4C">
        <w:t xml:space="preserve"> </w:t>
      </w:r>
      <w:r>
        <w:t>ON LESS</w:t>
      </w:r>
      <w:r w:rsidR="00F16974">
        <w:t xml:space="preserve"> </w:t>
      </w:r>
      <w:r>
        <w:t>THAN STATUTORY NOTICE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1225.2600</w:t>
      </w:r>
      <w:r>
        <w:tab/>
        <w:t xml:space="preserve">Restorations of Carrier Participation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1225.2605</w:t>
      </w:r>
      <w:r>
        <w:tab/>
        <w:t xml:space="preserve">Amendment of Participating Carrier List in a Classification or Dangerous Articles Tariff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1225.2610</w:t>
      </w:r>
      <w:r>
        <w:tab/>
        <w:t xml:space="preserve">Extension of Expiration Dates or Postponement of Effective Dates of Comeback Provisions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1225.2615</w:t>
      </w:r>
      <w:r>
        <w:tab/>
        <w:t xml:space="preserve">Effective Dates Under This Subpart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1225.2620</w:t>
      </w:r>
      <w:r>
        <w:tab/>
        <w:t xml:space="preserve">Round Trip Excursion Fares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BB:  CLAIMS RULES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1225.2700</w:t>
      </w:r>
      <w:r>
        <w:tab/>
        <w:t xml:space="preserve">Claims Rules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F16974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CC:  CONTRACTS AND SCHEDULES OF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MOTOR CONTRACT CARRIERS</w:t>
      </w:r>
      <w:r w:rsidR="00F16974">
        <w:t xml:space="preserve"> </w:t>
      </w:r>
      <w:r>
        <w:t>OF PROPERTY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1225.2800</w:t>
      </w:r>
      <w:r>
        <w:tab/>
        <w:t xml:space="preserve">Contracts to be Filed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1225.2805</w:t>
      </w:r>
      <w:r>
        <w:tab/>
        <w:t xml:space="preserve">Schedules to be Filed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1225.2810</w:t>
      </w:r>
      <w:r>
        <w:tab/>
        <w:t xml:space="preserve">Publication of Schedules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1225.2815</w:t>
      </w:r>
      <w:r>
        <w:tab/>
        <w:t xml:space="preserve">Contents of Schedules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1225.2820</w:t>
      </w:r>
      <w:r>
        <w:tab/>
        <w:t xml:space="preserve">Prohibition of Filing and Publication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1225.2825</w:t>
      </w:r>
      <w:r>
        <w:tab/>
        <w:t xml:space="preserve">Adoption of Other Rate Publications by Joinder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  <w:r>
        <w:t>1225.2830</w:t>
      </w:r>
      <w:r>
        <w:tab/>
        <w:t xml:space="preserve">Confidentiality of Contract </w:t>
      </w:r>
    </w:p>
    <w:p w:rsidR="00945BCC" w:rsidRDefault="00945BCC" w:rsidP="00945BCC">
      <w:pPr>
        <w:widowControl w:val="0"/>
        <w:autoSpaceDE w:val="0"/>
        <w:autoSpaceDN w:val="0"/>
        <w:adjustRightInd w:val="0"/>
        <w:ind w:left="1440" w:hanging="1440"/>
      </w:pPr>
    </w:p>
    <w:p w:rsidR="00945BCC" w:rsidRDefault="00955BDC" w:rsidP="00945BCC">
      <w:pPr>
        <w:widowControl w:val="0"/>
        <w:autoSpaceDE w:val="0"/>
        <w:autoSpaceDN w:val="0"/>
        <w:adjustRightInd w:val="0"/>
        <w:ind w:left="2160" w:hanging="2160"/>
      </w:pPr>
      <w:r>
        <w:t>1225.</w:t>
      </w:r>
      <w:r w:rsidR="00945BCC">
        <w:t>EXHIBIT A</w:t>
      </w:r>
      <w:r w:rsidR="00945BCC">
        <w:tab/>
        <w:t xml:space="preserve">Notice of Increased Fares for Regular Route Service </w:t>
      </w:r>
    </w:p>
    <w:p w:rsidR="00945BCC" w:rsidRDefault="00955BDC" w:rsidP="00F16974">
      <w:pPr>
        <w:widowControl w:val="0"/>
        <w:autoSpaceDE w:val="0"/>
        <w:autoSpaceDN w:val="0"/>
        <w:adjustRightInd w:val="0"/>
        <w:ind w:left="2166" w:hanging="2166"/>
      </w:pPr>
      <w:r>
        <w:t>1225.</w:t>
      </w:r>
      <w:r w:rsidR="00945BCC">
        <w:t>TABLE A</w:t>
      </w:r>
      <w:r w:rsidR="00945BCC">
        <w:tab/>
        <w:t xml:space="preserve">Rail Tariff Items and Titles </w:t>
      </w:r>
    </w:p>
    <w:p w:rsidR="00945BCC" w:rsidRDefault="00955BDC" w:rsidP="00F16974">
      <w:pPr>
        <w:widowControl w:val="0"/>
        <w:autoSpaceDE w:val="0"/>
        <w:autoSpaceDN w:val="0"/>
        <w:adjustRightInd w:val="0"/>
        <w:ind w:left="2166" w:hanging="2166"/>
      </w:pPr>
      <w:r>
        <w:t>1225.</w:t>
      </w:r>
      <w:r w:rsidR="00945BCC">
        <w:t>TABLE B</w:t>
      </w:r>
      <w:r w:rsidR="00945BCC">
        <w:tab/>
        <w:t xml:space="preserve">Motor Carrier Tariff Items and Titles </w:t>
      </w:r>
    </w:p>
    <w:p w:rsidR="00945BCC" w:rsidRDefault="00955BDC" w:rsidP="00F1697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1225.</w:t>
      </w:r>
      <w:r w:rsidR="00945BCC">
        <w:t>TABLE</w:t>
      </w:r>
      <w:proofErr w:type="spellEnd"/>
      <w:r w:rsidR="00945BCC">
        <w:t xml:space="preserve"> C</w:t>
      </w:r>
      <w:r w:rsidR="00945BCC">
        <w:tab/>
        <w:t xml:space="preserve">Abbreviations </w:t>
      </w:r>
    </w:p>
    <w:sectPr w:rsidR="00945BCC" w:rsidSect="00945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BCC"/>
    <w:rsid w:val="004F0CBA"/>
    <w:rsid w:val="008C6032"/>
    <w:rsid w:val="00945BCC"/>
    <w:rsid w:val="00955BDC"/>
    <w:rsid w:val="00A52E4C"/>
    <w:rsid w:val="00C25278"/>
    <w:rsid w:val="00C82C6C"/>
    <w:rsid w:val="00F1697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