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D0" w:rsidRDefault="00C556D0" w:rsidP="00911D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DA1" w:rsidRDefault="00911DA1" w:rsidP="00911DA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1100.5</w:t>
      </w:r>
      <w:r>
        <w:tab/>
        <w:t xml:space="preserve">Definitions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1100.10</w:t>
      </w:r>
      <w:r>
        <w:tab/>
        <w:t xml:space="preserve">Application Procedures for Plates and Decals or Devices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1100.15</w:t>
      </w:r>
      <w:r>
        <w:tab/>
        <w:t xml:space="preserve">Authorized Issuing Agents for </w:t>
      </w:r>
      <w:r w:rsidR="00F530E3">
        <w:t>Person with Disabilities</w:t>
      </w:r>
      <w:r>
        <w:t xml:space="preserve"> Parking Decals or Devices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1100.20</w:t>
      </w:r>
      <w:r>
        <w:tab/>
      </w:r>
      <w:r w:rsidR="00F530E3">
        <w:t>Person with Disabilities</w:t>
      </w:r>
      <w:r>
        <w:t xml:space="preserve"> Parking Decals or Devices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1100.25</w:t>
      </w:r>
      <w:r>
        <w:tab/>
        <w:t xml:space="preserve">Random </w:t>
      </w:r>
      <w:r w:rsidR="001B00C3">
        <w:t>Professional</w:t>
      </w:r>
      <w:r>
        <w:t xml:space="preserve"> License Number Checks with the Department of</w:t>
      </w:r>
      <w:r w:rsidR="001B00C3">
        <w:t xml:space="preserve"> Financial and</w:t>
      </w:r>
      <w:r>
        <w:t xml:space="preserve"> Professional Regulation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1100.30</w:t>
      </w:r>
      <w:r>
        <w:tab/>
        <w:t xml:space="preserve">Corporations, School Districts and Special Education Cooperatives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1100.35</w:t>
      </w:r>
      <w:r>
        <w:tab/>
        <w:t xml:space="preserve">Revocation of Plates and Decals or Devices </w:t>
      </w:r>
    </w:p>
    <w:p w:rsidR="00911DA1" w:rsidRDefault="00911DA1" w:rsidP="00911DA1">
      <w:pPr>
        <w:widowControl w:val="0"/>
        <w:autoSpaceDE w:val="0"/>
        <w:autoSpaceDN w:val="0"/>
        <w:adjustRightInd w:val="0"/>
        <w:ind w:left="1440" w:hanging="1440"/>
      </w:pPr>
      <w:r>
        <w:t>1100.40</w:t>
      </w:r>
      <w:r>
        <w:tab/>
        <w:t xml:space="preserve">Revocation Authority for Plates and Decals or Devices </w:t>
      </w:r>
      <w:r w:rsidR="00361A10">
        <w:t>(Repealed)</w:t>
      </w:r>
    </w:p>
    <w:p w:rsidR="00DD5633" w:rsidRDefault="00273EB9" w:rsidP="00C82360">
      <w:pPr>
        <w:widowControl w:val="0"/>
        <w:autoSpaceDE w:val="0"/>
        <w:autoSpaceDN w:val="0"/>
        <w:adjustRightInd w:val="0"/>
        <w:ind w:left="1440" w:hanging="1440"/>
      </w:pPr>
      <w:r>
        <w:t>1100.50</w:t>
      </w:r>
      <w:r>
        <w:tab/>
        <w:t>Extension of Expiration Dates</w:t>
      </w:r>
    </w:p>
    <w:sectPr w:rsidR="00DD5633" w:rsidSect="00911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DA1"/>
    <w:rsid w:val="001B00C3"/>
    <w:rsid w:val="00273EB9"/>
    <w:rsid w:val="003328BC"/>
    <w:rsid w:val="00342224"/>
    <w:rsid w:val="00361A10"/>
    <w:rsid w:val="00443CAF"/>
    <w:rsid w:val="005F1864"/>
    <w:rsid w:val="006D2A52"/>
    <w:rsid w:val="00911DA1"/>
    <w:rsid w:val="00B04DF3"/>
    <w:rsid w:val="00B65FBA"/>
    <w:rsid w:val="00C556D0"/>
    <w:rsid w:val="00C82360"/>
    <w:rsid w:val="00D24930"/>
    <w:rsid w:val="00D505AC"/>
    <w:rsid w:val="00DD5633"/>
    <w:rsid w:val="00F530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CC5E46-5C5E-4880-8392-2B3F2751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2020-09-23T15:17:00Z</dcterms:created>
  <dcterms:modified xsi:type="dcterms:W3CDTF">2020-09-23T15:17:00Z</dcterms:modified>
</cp:coreProperties>
</file>