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59F" w:rsidRDefault="00EC459F" w:rsidP="00EC459F">
      <w:pPr>
        <w:widowControl w:val="0"/>
        <w:autoSpaceDE w:val="0"/>
        <w:autoSpaceDN w:val="0"/>
        <w:adjustRightInd w:val="0"/>
      </w:pPr>
      <w:bookmarkStart w:id="0" w:name="_GoBack"/>
      <w:bookmarkEnd w:id="0"/>
    </w:p>
    <w:p w:rsidR="00EC459F" w:rsidRDefault="00EC459F" w:rsidP="00EC459F">
      <w:pPr>
        <w:widowControl w:val="0"/>
        <w:autoSpaceDE w:val="0"/>
        <w:autoSpaceDN w:val="0"/>
        <w:adjustRightInd w:val="0"/>
      </w:pPr>
      <w:r>
        <w:rPr>
          <w:b/>
          <w:bCs/>
        </w:rPr>
        <w:t>Section 1020.80  Inspection of Rebuilt Vehicles</w:t>
      </w:r>
      <w:r>
        <w:t xml:space="preserve"> </w:t>
      </w:r>
    </w:p>
    <w:p w:rsidR="00EC459F" w:rsidRDefault="00EC459F" w:rsidP="00EC459F">
      <w:pPr>
        <w:widowControl w:val="0"/>
        <w:autoSpaceDE w:val="0"/>
        <w:autoSpaceDN w:val="0"/>
        <w:adjustRightInd w:val="0"/>
      </w:pPr>
    </w:p>
    <w:p w:rsidR="00EC459F" w:rsidRDefault="00EC459F" w:rsidP="00EC459F">
      <w:pPr>
        <w:widowControl w:val="0"/>
        <w:autoSpaceDE w:val="0"/>
        <w:autoSpaceDN w:val="0"/>
        <w:adjustRightInd w:val="0"/>
        <w:ind w:left="1440" w:hanging="720"/>
      </w:pPr>
      <w:r>
        <w:t>a)</w:t>
      </w:r>
      <w:r>
        <w:tab/>
        <w:t xml:space="preserve">Persons requesting an appointment with the Secretary of State Department of Police for the inspection of a rebuilt salvage vehicle will be given the name and address of the nearest safety lanes. </w:t>
      </w:r>
    </w:p>
    <w:p w:rsidR="0023689E" w:rsidRDefault="0023689E"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b)</w:t>
      </w:r>
      <w:r>
        <w:tab/>
        <w:t xml:space="preserve">In addition to the requirements of Sections 3-303 and 3-304 of the Illinois Vehicle Code, the following documents shall be submitted: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1)</w:t>
      </w:r>
      <w:r>
        <w:tab/>
        <w:t xml:space="preserve">A properly assigned Illinois Salvage Certificate, a foreign salvage title/certificate capable of being registered in Illinois, or a letter from the Administrator of the Secretary of State Vehicle Title Division authorizing the inspection of non-licensed applicants.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2)</w:t>
      </w:r>
      <w:r>
        <w:tab/>
        <w:t xml:space="preserve">A completed title application for a rebuilt vehicle with the licensed rebuilder's name exactly as it appears on the certificate of authority.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3)</w:t>
      </w:r>
      <w:r>
        <w:tab/>
        <w:t xml:space="preserve">Affirmation form RT-11.13 (or any subsequent form issued by the Secretary of State which fulfills the same purpose) completed with the name exactly as it appears on the certificate of authority.  The affirmation shall include: </w:t>
      </w:r>
    </w:p>
    <w:p w:rsidR="0023689E" w:rsidRDefault="0023689E" w:rsidP="00EC459F">
      <w:pPr>
        <w:widowControl w:val="0"/>
        <w:autoSpaceDE w:val="0"/>
        <w:autoSpaceDN w:val="0"/>
        <w:adjustRightInd w:val="0"/>
        <w:ind w:left="2880" w:hanging="720"/>
      </w:pPr>
    </w:p>
    <w:p w:rsidR="00EC459F" w:rsidRDefault="00EC459F" w:rsidP="00EC459F">
      <w:pPr>
        <w:widowControl w:val="0"/>
        <w:autoSpaceDE w:val="0"/>
        <w:autoSpaceDN w:val="0"/>
        <w:adjustRightInd w:val="0"/>
        <w:ind w:left="2880" w:hanging="720"/>
      </w:pPr>
      <w:r>
        <w:t>A)</w:t>
      </w:r>
      <w:r>
        <w:tab/>
        <w:t xml:space="preserve">A list of all used essential parts identified by vehicle identification number and from whom the parts were acquired; </w:t>
      </w:r>
    </w:p>
    <w:p w:rsidR="0023689E" w:rsidRDefault="0023689E" w:rsidP="00EC459F">
      <w:pPr>
        <w:widowControl w:val="0"/>
        <w:autoSpaceDE w:val="0"/>
        <w:autoSpaceDN w:val="0"/>
        <w:adjustRightInd w:val="0"/>
        <w:ind w:left="2880" w:hanging="720"/>
      </w:pPr>
    </w:p>
    <w:p w:rsidR="00EC459F" w:rsidRDefault="00EC459F" w:rsidP="00EC459F">
      <w:pPr>
        <w:widowControl w:val="0"/>
        <w:autoSpaceDE w:val="0"/>
        <w:autoSpaceDN w:val="0"/>
        <w:adjustRightInd w:val="0"/>
        <w:ind w:left="2880" w:hanging="720"/>
      </w:pPr>
      <w:r>
        <w:t>B)</w:t>
      </w:r>
      <w:r>
        <w:tab/>
        <w:t xml:space="preserve">A list of all new parts identified by bill of sale or invoice; and </w:t>
      </w:r>
    </w:p>
    <w:p w:rsidR="0023689E" w:rsidRDefault="0023689E" w:rsidP="00EC459F">
      <w:pPr>
        <w:widowControl w:val="0"/>
        <w:autoSpaceDE w:val="0"/>
        <w:autoSpaceDN w:val="0"/>
        <w:adjustRightInd w:val="0"/>
        <w:ind w:left="2880" w:hanging="720"/>
      </w:pPr>
    </w:p>
    <w:p w:rsidR="00EC459F" w:rsidRDefault="00EC459F" w:rsidP="00EC459F">
      <w:pPr>
        <w:widowControl w:val="0"/>
        <w:autoSpaceDE w:val="0"/>
        <w:autoSpaceDN w:val="0"/>
        <w:adjustRightInd w:val="0"/>
        <w:ind w:left="2880" w:hanging="720"/>
      </w:pPr>
      <w:r>
        <w:t>C)</w:t>
      </w:r>
      <w:r>
        <w:tab/>
        <w:t xml:space="preserve">The signature of the applicant and/or the licensed rebuilder.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4)</w:t>
      </w:r>
      <w:r>
        <w:tab/>
        <w:t xml:space="preserve">Proof of Ownership documents of essential parts, including, but not limited to: </w:t>
      </w:r>
    </w:p>
    <w:p w:rsidR="0023689E" w:rsidRDefault="0023689E" w:rsidP="00EC459F">
      <w:pPr>
        <w:widowControl w:val="0"/>
        <w:autoSpaceDE w:val="0"/>
        <w:autoSpaceDN w:val="0"/>
        <w:adjustRightInd w:val="0"/>
        <w:ind w:left="2880" w:hanging="720"/>
      </w:pPr>
    </w:p>
    <w:p w:rsidR="00EC459F" w:rsidRDefault="00EC459F" w:rsidP="00EC459F">
      <w:pPr>
        <w:widowControl w:val="0"/>
        <w:autoSpaceDE w:val="0"/>
        <w:autoSpaceDN w:val="0"/>
        <w:adjustRightInd w:val="0"/>
        <w:ind w:left="2880" w:hanging="720"/>
      </w:pPr>
      <w:r>
        <w:t>A)</w:t>
      </w:r>
      <w:r>
        <w:tab/>
        <w:t xml:space="preserve">invoices, bills of sale, Uniform Invoice for Essential Parts forms (rebuilders may duplicate forms provided by the Secretary of State), junking certificates or other ownership documents which are notated with the year, make, and vehicle identification number on the documents for all used essential parts; </w:t>
      </w:r>
    </w:p>
    <w:p w:rsidR="0023689E" w:rsidRDefault="0023689E" w:rsidP="00EC459F">
      <w:pPr>
        <w:widowControl w:val="0"/>
        <w:autoSpaceDE w:val="0"/>
        <w:autoSpaceDN w:val="0"/>
        <w:adjustRightInd w:val="0"/>
        <w:ind w:left="2880" w:hanging="720"/>
      </w:pPr>
    </w:p>
    <w:p w:rsidR="00EC459F" w:rsidRDefault="00EC459F" w:rsidP="00EC459F">
      <w:pPr>
        <w:widowControl w:val="0"/>
        <w:autoSpaceDE w:val="0"/>
        <w:autoSpaceDN w:val="0"/>
        <w:adjustRightInd w:val="0"/>
        <w:ind w:left="2880" w:hanging="720"/>
      </w:pPr>
      <w:r>
        <w:t>B)</w:t>
      </w:r>
      <w:r>
        <w:tab/>
        <w:t xml:space="preserve">invoices for new essential parts which were used in the rebuilding of the salvage vehicle; and </w:t>
      </w:r>
    </w:p>
    <w:p w:rsidR="0023689E" w:rsidRDefault="0023689E" w:rsidP="00EC459F">
      <w:pPr>
        <w:widowControl w:val="0"/>
        <w:autoSpaceDE w:val="0"/>
        <w:autoSpaceDN w:val="0"/>
        <w:adjustRightInd w:val="0"/>
        <w:ind w:left="2880" w:hanging="720"/>
      </w:pPr>
    </w:p>
    <w:p w:rsidR="00EC459F" w:rsidRDefault="00EC459F" w:rsidP="00EC459F">
      <w:pPr>
        <w:widowControl w:val="0"/>
        <w:autoSpaceDE w:val="0"/>
        <w:autoSpaceDN w:val="0"/>
        <w:adjustRightInd w:val="0"/>
        <w:ind w:left="2880" w:hanging="720"/>
      </w:pPr>
      <w:r>
        <w:t>C)</w:t>
      </w:r>
      <w:r>
        <w:tab/>
        <w:t xml:space="preserve">a copy of the work order for the reclaimable part and the receipt for the replacement part which was installed on the vehicle described on the work order.  For purposes of this Section, a "reclaimable" part is a damaged part which has been removed from a vehicle undergoing repair by a licensee which can be re-used, repaired for re-use or salvaged, e.g., fender that was removed and repaired or salvaged, then installed on a rebuilt vehicle. </w:t>
      </w:r>
    </w:p>
    <w:p w:rsidR="0023689E" w:rsidRDefault="0023689E"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c)</w:t>
      </w:r>
      <w:r>
        <w:tab/>
        <w:t xml:space="preserve">The person bringing the vehicle to the inspection station shall be required to: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1)</w:t>
      </w:r>
      <w:r>
        <w:tab/>
        <w:t xml:space="preserve">show proof of a valid Illinois registration for the vehicle (dealer plates or a 72 hour permit);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2)</w:t>
      </w:r>
      <w:r>
        <w:tab/>
        <w:t xml:space="preserve">display a valid driver's license to the SVIS Investigator who will check through LEADS/NCIC/CRT to verify its validity. If suspended or revoked, the licensee will be required to provide a driver with a valid license;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3)</w:t>
      </w:r>
      <w:r>
        <w:tab/>
        <w:t xml:space="preserve">open the trunk or hood, as required, to provide accessibility to identification numbers; and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4)</w:t>
      </w:r>
      <w:r>
        <w:tab/>
        <w:t xml:space="preserve">leave the inspection area during the physical inspection of the vehicle. </w:t>
      </w:r>
    </w:p>
    <w:p w:rsidR="0023689E" w:rsidRDefault="0023689E"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d)</w:t>
      </w:r>
      <w:r>
        <w:tab/>
        <w:t xml:space="preserve">A request for the inspection of a salvage vehicle will be denied if: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1)</w:t>
      </w:r>
      <w:r>
        <w:tab/>
        <w:t xml:space="preserve">there is improper documentation for the essential parts;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2)</w:t>
      </w:r>
      <w:r>
        <w:tab/>
        <w:t xml:space="preserve">there is incorrect documentation for the essential parts;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3)</w:t>
      </w:r>
      <w:r>
        <w:tab/>
        <w:t xml:space="preserve">documents are missing;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4)</w:t>
      </w:r>
      <w:r>
        <w:tab/>
        <w:t xml:space="preserve">the documents are illegible;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5)</w:t>
      </w:r>
      <w:r>
        <w:tab/>
        <w:t xml:space="preserve">the vehicle is missing essential parts;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6)</w:t>
      </w:r>
      <w:r>
        <w:tab/>
        <w:t xml:space="preserve">the vehicle is rebuilt using damaged parts;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7)</w:t>
      </w:r>
      <w:r>
        <w:tab/>
        <w:t xml:space="preserve">the vehicle is incomplete; or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8)</w:t>
      </w:r>
      <w:r>
        <w:tab/>
        <w:t xml:space="preserve">the rebuilder is not properly licensed or does not have a letter from the Administrator of the Secretary of State Vehicle Title Division. </w:t>
      </w:r>
    </w:p>
    <w:p w:rsidR="0023689E" w:rsidRDefault="0023689E"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e)</w:t>
      </w:r>
      <w:r>
        <w:tab/>
        <w:t xml:space="preserve">A vehicle may fail an inspection if: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1)</w:t>
      </w:r>
      <w:r>
        <w:tab/>
        <w:t xml:space="preserve">insufficient or incorrect documentation is discovered after the inspection  is started and the problem cannot readily be corrected;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2)</w:t>
      </w:r>
      <w:r>
        <w:tab/>
        <w:t xml:space="preserve">the identification numbers are ground away, defaced, mutilated, </w:t>
      </w:r>
      <w:proofErr w:type="spellStart"/>
      <w:r>
        <w:t>restamped</w:t>
      </w:r>
      <w:proofErr w:type="spellEnd"/>
      <w:r>
        <w:t xml:space="preserve"> or removed;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3)</w:t>
      </w:r>
      <w:r>
        <w:tab/>
        <w:t xml:space="preserve">contraband or stolen essential parts are installed on the vehicle. The vehicle may be held pending further investigation;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4)</w:t>
      </w:r>
      <w:r>
        <w:tab/>
        <w:t xml:space="preserve">a junking or salvage certificate is not properly assigned to the seller for all essential parts purchased from an Illinois licensee; or </w:t>
      </w:r>
    </w:p>
    <w:p w:rsidR="0023689E" w:rsidRDefault="0023689E" w:rsidP="00EC459F">
      <w:pPr>
        <w:widowControl w:val="0"/>
        <w:autoSpaceDE w:val="0"/>
        <w:autoSpaceDN w:val="0"/>
        <w:adjustRightInd w:val="0"/>
        <w:ind w:left="2160" w:hanging="720"/>
      </w:pPr>
    </w:p>
    <w:p w:rsidR="00EC459F" w:rsidRDefault="00EC459F" w:rsidP="00EC459F">
      <w:pPr>
        <w:widowControl w:val="0"/>
        <w:autoSpaceDE w:val="0"/>
        <w:autoSpaceDN w:val="0"/>
        <w:adjustRightInd w:val="0"/>
        <w:ind w:left="2160" w:hanging="720"/>
      </w:pPr>
      <w:r>
        <w:t>5)</w:t>
      </w:r>
      <w:r>
        <w:tab/>
        <w:t xml:space="preserve">a reclaimable part is not accompanied by the proper documentation. </w:t>
      </w:r>
    </w:p>
    <w:p w:rsidR="0023689E" w:rsidRDefault="0023689E"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f)</w:t>
      </w:r>
      <w:r>
        <w:tab/>
        <w:t xml:space="preserve">A fee of $75 will be charged for each inspection started or completed. The fee will be returned if the request for an inspection is denied and the physical inspection has not started. </w:t>
      </w:r>
    </w:p>
    <w:p w:rsidR="0023689E" w:rsidRDefault="0023689E"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g)</w:t>
      </w:r>
      <w:r>
        <w:tab/>
        <w:t xml:space="preserve">All Salvage Vehicle Inspection Reports must be signed by the on-site Secretary of State auto body specialist and approved by the Secretary of State investigator in charge of the station. </w:t>
      </w:r>
    </w:p>
    <w:p w:rsidR="0023689E" w:rsidRDefault="0023689E"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h)</w:t>
      </w:r>
      <w:r>
        <w:tab/>
        <w:t xml:space="preserve">No vehicle shall be inspected without an appointment unless there is express approval of the investigator in charge of the station. </w:t>
      </w:r>
    </w:p>
    <w:p w:rsidR="00EC459F" w:rsidRDefault="00EC459F" w:rsidP="00EC459F">
      <w:pPr>
        <w:widowControl w:val="0"/>
        <w:autoSpaceDE w:val="0"/>
        <w:autoSpaceDN w:val="0"/>
        <w:adjustRightInd w:val="0"/>
        <w:ind w:left="1440" w:hanging="720"/>
      </w:pPr>
    </w:p>
    <w:p w:rsidR="00EC459F" w:rsidRDefault="00EC459F" w:rsidP="00EC459F">
      <w:pPr>
        <w:widowControl w:val="0"/>
        <w:autoSpaceDE w:val="0"/>
        <w:autoSpaceDN w:val="0"/>
        <w:adjustRightInd w:val="0"/>
        <w:ind w:left="1440" w:hanging="720"/>
      </w:pPr>
      <w:r>
        <w:t xml:space="preserve">(Source:  Added at 22 Ill. Reg. 11527, effective July 1, 1998) </w:t>
      </w:r>
    </w:p>
    <w:sectPr w:rsidR="00EC459F" w:rsidSect="00EC45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59F"/>
    <w:rsid w:val="00057BC7"/>
    <w:rsid w:val="0023689E"/>
    <w:rsid w:val="0052576B"/>
    <w:rsid w:val="00574D36"/>
    <w:rsid w:val="006514E0"/>
    <w:rsid w:val="00EC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4547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Roberts, John</cp:lastModifiedBy>
  <cp:revision>3</cp:revision>
  <dcterms:created xsi:type="dcterms:W3CDTF">2012-06-21T23:57:00Z</dcterms:created>
  <dcterms:modified xsi:type="dcterms:W3CDTF">2012-06-21T23:57:00Z</dcterms:modified>
</cp:coreProperties>
</file>