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96" w:rsidRPr="00200296" w:rsidRDefault="00200296" w:rsidP="00200296">
      <w:pPr>
        <w:rPr>
          <w:rFonts w:eastAsia="Calibri"/>
        </w:rPr>
      </w:pPr>
    </w:p>
    <w:p w:rsidR="00200296" w:rsidRPr="00200296" w:rsidRDefault="00200296" w:rsidP="00200296">
      <w:pPr>
        <w:rPr>
          <w:rFonts w:eastAsia="Calibri"/>
          <w:b/>
        </w:rPr>
      </w:pPr>
      <w:r w:rsidRPr="00200296">
        <w:rPr>
          <w:rFonts w:eastAsia="Calibri"/>
          <w:b/>
        </w:rPr>
        <w:t>Section 1010.630  Extension of Expiration Dates</w:t>
      </w:r>
    </w:p>
    <w:p w:rsidR="00223FB1" w:rsidRPr="00200296" w:rsidRDefault="00223FB1" w:rsidP="00200296">
      <w:pPr>
        <w:rPr>
          <w:rFonts w:eastAsia="Calibri"/>
        </w:rPr>
      </w:pPr>
    </w:p>
    <w:p w:rsidR="00200296" w:rsidRPr="00200296" w:rsidRDefault="00200296" w:rsidP="00200296">
      <w:pPr>
        <w:ind w:left="1440" w:hanging="720"/>
        <w:rPr>
          <w:rFonts w:eastAsia="Calibri"/>
        </w:rPr>
      </w:pPr>
      <w:r w:rsidRPr="00200296">
        <w:rPr>
          <w:rFonts w:eastAsia="Calibri"/>
        </w:rPr>
        <w:t>a)</w:t>
      </w:r>
      <w:r>
        <w:rPr>
          <w:rFonts w:eastAsia="Calibri"/>
        </w:rPr>
        <w:tab/>
      </w:r>
      <w:r w:rsidR="004B43B5">
        <w:rPr>
          <w:rFonts w:eastAsia="Calibri"/>
        </w:rPr>
        <w:t>Pursuant to the powers vested in the Secretary of State by Public Act 101-0640 and Executive Order</w:t>
      </w:r>
      <w:r w:rsidR="004859A1">
        <w:rPr>
          <w:rFonts w:eastAsia="Calibri"/>
        </w:rPr>
        <w:t>s</w:t>
      </w:r>
      <w:r w:rsidR="004B43B5">
        <w:rPr>
          <w:rFonts w:eastAsia="Calibri"/>
        </w:rPr>
        <w:t xml:space="preserve"> 202</w:t>
      </w:r>
      <w:r w:rsidR="003C7B3D">
        <w:rPr>
          <w:rFonts w:eastAsia="Calibri"/>
        </w:rPr>
        <w:t>1</w:t>
      </w:r>
      <w:r w:rsidR="004B43B5">
        <w:rPr>
          <w:rFonts w:eastAsia="Calibri"/>
        </w:rPr>
        <w:t xml:space="preserve">-01, </w:t>
      </w:r>
      <w:r w:rsidR="004859A1">
        <w:rPr>
          <w:rFonts w:eastAsia="Calibri"/>
        </w:rPr>
        <w:t>2021-04 and 2021-05</w:t>
      </w:r>
      <w:r w:rsidR="008F4875">
        <w:rPr>
          <w:rFonts w:eastAsia="Calibri"/>
        </w:rPr>
        <w:t>,</w:t>
      </w:r>
      <w:r w:rsidR="004859A1">
        <w:rPr>
          <w:rFonts w:eastAsia="Calibri"/>
        </w:rPr>
        <w:t xml:space="preserve"> </w:t>
      </w:r>
      <w:r w:rsidR="004B43B5">
        <w:rPr>
          <w:rFonts w:eastAsia="Calibri"/>
        </w:rPr>
        <w:t>any motor vehicle registrations that expired on November 30, 2020 and December 31, 2020 are extended through March 31, 2021.</w:t>
      </w:r>
      <w:r w:rsidRPr="00200296">
        <w:rPr>
          <w:rFonts w:eastAsia="Calibri"/>
        </w:rPr>
        <w:t xml:space="preserve">  This extension applies to, but is not limited to, those set forth in the following statutes:</w:t>
      </w:r>
    </w:p>
    <w:p w:rsidR="00200296" w:rsidRPr="00200296" w:rsidRDefault="00200296" w:rsidP="00932C10">
      <w:pPr>
        <w:rPr>
          <w:rFonts w:eastAsia="Calibri"/>
        </w:rPr>
      </w:pPr>
    </w:p>
    <w:p w:rsidR="00200296" w:rsidRPr="00200296" w:rsidRDefault="00200296" w:rsidP="00200296">
      <w:pPr>
        <w:ind w:left="2160"/>
        <w:rPr>
          <w:rFonts w:eastAsia="Calibri"/>
        </w:rPr>
      </w:pPr>
      <w:r w:rsidRPr="00200296">
        <w:rPr>
          <w:rFonts w:eastAsia="Calibri"/>
        </w:rPr>
        <w:t>625 ILCS 5/3-414</w:t>
      </w:r>
    </w:p>
    <w:p w:rsidR="00200296" w:rsidRPr="00200296" w:rsidRDefault="00200296" w:rsidP="00200296">
      <w:pPr>
        <w:ind w:left="2160"/>
        <w:rPr>
          <w:rFonts w:eastAsia="Calibri"/>
        </w:rPr>
      </w:pPr>
      <w:r w:rsidRPr="00200296">
        <w:rPr>
          <w:rFonts w:eastAsia="Calibri"/>
        </w:rPr>
        <w:t>625 ILCS 5/3-414.1</w:t>
      </w:r>
    </w:p>
    <w:p w:rsidR="00200296" w:rsidRPr="00200296" w:rsidRDefault="00200296" w:rsidP="00200296">
      <w:pPr>
        <w:ind w:left="2160"/>
        <w:rPr>
          <w:rFonts w:eastAsia="Calibri"/>
        </w:rPr>
      </w:pPr>
      <w:r w:rsidRPr="00200296">
        <w:rPr>
          <w:rFonts w:eastAsia="Calibri"/>
        </w:rPr>
        <w:t>625 ILCS 5/3-414.5</w:t>
      </w:r>
    </w:p>
    <w:p w:rsidR="00200296" w:rsidRPr="00200296" w:rsidRDefault="00200296" w:rsidP="00200296">
      <w:pPr>
        <w:ind w:left="2160"/>
        <w:rPr>
          <w:rFonts w:eastAsia="Calibri"/>
        </w:rPr>
      </w:pPr>
      <w:r w:rsidRPr="00200296">
        <w:rPr>
          <w:rFonts w:eastAsia="Calibri"/>
        </w:rPr>
        <w:t xml:space="preserve">625 ILCS 5/3-407 </w:t>
      </w:r>
    </w:p>
    <w:p w:rsidR="00200296" w:rsidRPr="00200296" w:rsidRDefault="00200296" w:rsidP="00932C10">
      <w:pPr>
        <w:rPr>
          <w:rFonts w:eastAsia="Calibri"/>
        </w:rPr>
      </w:pPr>
    </w:p>
    <w:p w:rsidR="00200296" w:rsidRPr="00200296" w:rsidRDefault="00200296" w:rsidP="00200296">
      <w:pPr>
        <w:ind w:left="1440" w:hanging="720"/>
        <w:rPr>
          <w:rFonts w:eastAsia="Calibri"/>
        </w:rPr>
      </w:pPr>
      <w:r w:rsidRPr="00200296">
        <w:rPr>
          <w:rFonts w:eastAsia="Calibri"/>
        </w:rPr>
        <w:t>b)</w:t>
      </w:r>
      <w:r>
        <w:rPr>
          <w:rFonts w:eastAsia="Calibri"/>
        </w:rPr>
        <w:tab/>
      </w:r>
      <w:r w:rsidRPr="00200296">
        <w:rPr>
          <w:rFonts w:eastAsia="Calibri"/>
        </w:rPr>
        <w:t xml:space="preserve">To be eligible for the extensions set forth in this Section, vehicles must be otherwise eligible for registration.  </w:t>
      </w:r>
    </w:p>
    <w:p w:rsidR="00200296" w:rsidRPr="00200296" w:rsidRDefault="00200296" w:rsidP="00932C10">
      <w:pPr>
        <w:rPr>
          <w:rFonts w:eastAsia="Calibri"/>
        </w:rPr>
      </w:pPr>
    </w:p>
    <w:p w:rsidR="00200296" w:rsidRPr="00200296" w:rsidRDefault="00200296" w:rsidP="00200296">
      <w:pPr>
        <w:ind w:left="1440" w:hanging="720"/>
        <w:rPr>
          <w:rFonts w:eastAsia="Calibri"/>
        </w:rPr>
      </w:pPr>
      <w:r w:rsidRPr="00200296">
        <w:rPr>
          <w:rFonts w:eastAsia="Calibri"/>
        </w:rPr>
        <w:t>c)</w:t>
      </w:r>
      <w:r>
        <w:rPr>
          <w:rFonts w:eastAsia="Calibri"/>
        </w:rPr>
        <w:tab/>
      </w:r>
      <w:r w:rsidRPr="00200296">
        <w:rPr>
          <w:rFonts w:eastAsia="Calibri"/>
        </w:rPr>
        <w:t xml:space="preserve">Any penalties imposed due to the late filing of vehicle registrations shall be waived for any vehicles subject to this </w:t>
      </w:r>
      <w:r w:rsidR="00F946B1">
        <w:rPr>
          <w:rFonts w:eastAsia="Calibri"/>
        </w:rPr>
        <w:t>Part</w:t>
      </w:r>
      <w:r w:rsidRPr="00200296">
        <w:rPr>
          <w:rFonts w:eastAsia="Calibri"/>
        </w:rPr>
        <w:t xml:space="preserve"> and registered within the extended time period provided by this </w:t>
      </w:r>
      <w:r w:rsidR="00F946B1">
        <w:rPr>
          <w:rFonts w:eastAsia="Calibri"/>
        </w:rPr>
        <w:t>Section</w:t>
      </w:r>
      <w:r w:rsidRPr="00200296">
        <w:rPr>
          <w:rFonts w:eastAsia="Calibri"/>
        </w:rPr>
        <w:t>.  Any vehicle registered beyond the applicable extended time period shall be subject to any penalties imposed due to the late filing of vehicle registrations.</w:t>
      </w:r>
    </w:p>
    <w:p w:rsidR="000174EB" w:rsidRDefault="000174EB" w:rsidP="00200296"/>
    <w:p w:rsidR="00200296" w:rsidRPr="00200296" w:rsidRDefault="00B8190A" w:rsidP="00200296">
      <w:pPr>
        <w:ind w:left="720"/>
      </w:pPr>
      <w:r>
        <w:t xml:space="preserve">(Source:  Amended at 45 Ill. Reg. </w:t>
      </w:r>
      <w:r w:rsidR="00B85350">
        <w:t>6054</w:t>
      </w:r>
      <w:r>
        <w:t xml:space="preserve">, effective </w:t>
      </w:r>
      <w:bookmarkStart w:id="0" w:name="_GoBack"/>
      <w:r w:rsidR="00B85350">
        <w:t>April 22, 2021</w:t>
      </w:r>
      <w:bookmarkEnd w:id="0"/>
      <w:r>
        <w:t>)</w:t>
      </w:r>
    </w:p>
    <w:sectPr w:rsidR="00200296" w:rsidRPr="002002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96" w:rsidRDefault="002F0B96">
      <w:r>
        <w:separator/>
      </w:r>
    </w:p>
  </w:endnote>
  <w:endnote w:type="continuationSeparator" w:id="0">
    <w:p w:rsidR="002F0B96" w:rsidRDefault="002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96" w:rsidRDefault="002F0B96">
      <w:r>
        <w:separator/>
      </w:r>
    </w:p>
  </w:footnote>
  <w:footnote w:type="continuationSeparator" w:id="0">
    <w:p w:rsidR="002F0B96" w:rsidRDefault="002F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22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C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8DD"/>
    <w:rsid w:val="001E630C"/>
    <w:rsid w:val="001F2A01"/>
    <w:rsid w:val="001F572B"/>
    <w:rsid w:val="0020029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FB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07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B9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61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B3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9A1"/>
    <w:rsid w:val="004925CE"/>
    <w:rsid w:val="00493C66"/>
    <w:rsid w:val="0049486A"/>
    <w:rsid w:val="004A2DF2"/>
    <w:rsid w:val="004A4055"/>
    <w:rsid w:val="004A631A"/>
    <w:rsid w:val="004B0153"/>
    <w:rsid w:val="004B41BC"/>
    <w:rsid w:val="004B43B5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B21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3C8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875"/>
    <w:rsid w:val="009053C8"/>
    <w:rsid w:val="00910413"/>
    <w:rsid w:val="00915C6D"/>
    <w:rsid w:val="009168BC"/>
    <w:rsid w:val="00916926"/>
    <w:rsid w:val="009169AC"/>
    <w:rsid w:val="00921F8B"/>
    <w:rsid w:val="00922286"/>
    <w:rsid w:val="0092627A"/>
    <w:rsid w:val="00931CDC"/>
    <w:rsid w:val="00932C10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57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90A"/>
    <w:rsid w:val="00B839A1"/>
    <w:rsid w:val="00B83B6B"/>
    <w:rsid w:val="00B8444F"/>
    <w:rsid w:val="00B85350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AC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3F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6B1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9A827-9953-4F1F-819C-52FC4B93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2021-05-04T14:45:00Z</dcterms:created>
  <dcterms:modified xsi:type="dcterms:W3CDTF">2021-05-05T19:34:00Z</dcterms:modified>
</cp:coreProperties>
</file>