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5DE" w:rsidRDefault="000C65DE" w:rsidP="000C65DE">
      <w:pPr>
        <w:widowControl w:val="0"/>
        <w:autoSpaceDE w:val="0"/>
        <w:autoSpaceDN w:val="0"/>
        <w:adjustRightInd w:val="0"/>
      </w:pPr>
    </w:p>
    <w:p w:rsidR="000C65DE" w:rsidRDefault="000C65DE" w:rsidP="000C65D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1001.340  Location</w:t>
      </w:r>
      <w:proofErr w:type="gramEnd"/>
      <w:r>
        <w:rPr>
          <w:b/>
          <w:bCs/>
        </w:rPr>
        <w:t xml:space="preserve"> of Hearings</w:t>
      </w:r>
      <w:r>
        <w:t xml:space="preserve"> </w:t>
      </w:r>
    </w:p>
    <w:p w:rsidR="000C65DE" w:rsidRDefault="000C65DE" w:rsidP="000C65DE">
      <w:pPr>
        <w:widowControl w:val="0"/>
        <w:autoSpaceDE w:val="0"/>
        <w:autoSpaceDN w:val="0"/>
        <w:adjustRightInd w:val="0"/>
      </w:pPr>
    </w:p>
    <w:p w:rsidR="000C65DE" w:rsidRDefault="000C65DE" w:rsidP="000C65D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There shall be at least one hearing officer in each region. </w:t>
      </w:r>
    </w:p>
    <w:p w:rsidR="00DB381D" w:rsidRDefault="00DB381D" w:rsidP="005E2EBF"/>
    <w:p w:rsidR="000C65DE" w:rsidRDefault="000C65DE" w:rsidP="000C65D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headquarters of each region shall be in the facility located in that city, and a work location may also be established by the supervisor for one or more hearing officers within a region. </w:t>
      </w:r>
    </w:p>
    <w:p w:rsidR="00DB381D" w:rsidRDefault="00DB381D" w:rsidP="005E2EBF"/>
    <w:p w:rsidR="000C65DE" w:rsidRDefault="000C65DE" w:rsidP="000C65D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regions and headquarters </w:t>
      </w:r>
      <w:r w:rsidR="00507609">
        <w:t>shall be designated by the Secretary or the Director of the Department and announcements of the location</w:t>
      </w:r>
      <w:r w:rsidR="00B91D88">
        <w:t xml:space="preserve"> and</w:t>
      </w:r>
      <w:r w:rsidR="00507609">
        <w:t xml:space="preserve"> days and hours of service shall be posted at driver</w:t>
      </w:r>
      <w:bookmarkStart w:id="0" w:name="_GoBack"/>
      <w:bookmarkEnd w:id="0"/>
      <w:r w:rsidR="00507609">
        <w:t xml:space="preserve">'s license stations throughout the </w:t>
      </w:r>
      <w:r w:rsidR="00B91D88">
        <w:t>S</w:t>
      </w:r>
      <w:r w:rsidR="00507609">
        <w:t xml:space="preserve">tate and on the Secretary of State website (cyberdriveillinois.com).  This information will be updated quarterly. </w:t>
      </w:r>
      <w:r>
        <w:t xml:space="preserve"> </w:t>
      </w:r>
    </w:p>
    <w:p w:rsidR="000C65DE" w:rsidRDefault="000C65DE" w:rsidP="005E2EBF"/>
    <w:p w:rsidR="00507609" w:rsidRPr="00D55B37" w:rsidRDefault="000C628E">
      <w:pPr>
        <w:pStyle w:val="JCARSourceNote"/>
        <w:ind w:left="720"/>
      </w:pPr>
      <w:r>
        <w:t xml:space="preserve">(Source:  Amended at </w:t>
      </w:r>
      <w:r w:rsidR="0075788F">
        <w:t>40</w:t>
      </w:r>
      <w:r>
        <w:t xml:space="preserve"> Ill. Reg. </w:t>
      </w:r>
      <w:r w:rsidR="003B3EED">
        <w:t>834</w:t>
      </w:r>
      <w:r>
        <w:t xml:space="preserve">, effective </w:t>
      </w:r>
      <w:r w:rsidR="003B3EED">
        <w:t>December 31, 2015</w:t>
      </w:r>
      <w:r>
        <w:t>)</w:t>
      </w:r>
    </w:p>
    <w:sectPr w:rsidR="00507609" w:rsidRPr="00D55B37" w:rsidSect="000C65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65DE"/>
    <w:rsid w:val="00027CFC"/>
    <w:rsid w:val="000C628E"/>
    <w:rsid w:val="000C65DE"/>
    <w:rsid w:val="001866A5"/>
    <w:rsid w:val="00235983"/>
    <w:rsid w:val="00250E29"/>
    <w:rsid w:val="003B3EED"/>
    <w:rsid w:val="003F09C2"/>
    <w:rsid w:val="00462B44"/>
    <w:rsid w:val="00507609"/>
    <w:rsid w:val="005E2EBF"/>
    <w:rsid w:val="006514E0"/>
    <w:rsid w:val="0075788F"/>
    <w:rsid w:val="0076275E"/>
    <w:rsid w:val="0091004F"/>
    <w:rsid w:val="00B91D88"/>
    <w:rsid w:val="00DB381D"/>
    <w:rsid w:val="00EE61B0"/>
    <w:rsid w:val="00F9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7BDAF08-BDFA-4C1E-AB57-A09F42D35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07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1001</vt:lpstr>
    </vt:vector>
  </TitlesOfParts>
  <Company>State of Illinois</Company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1001</dc:title>
  <dc:subject/>
  <dc:creator>Illinois General Assembly</dc:creator>
  <cp:keywords/>
  <dc:description/>
  <cp:lastModifiedBy>King, Melissa A.</cp:lastModifiedBy>
  <cp:revision>4</cp:revision>
  <dcterms:created xsi:type="dcterms:W3CDTF">2015-12-08T20:25:00Z</dcterms:created>
  <dcterms:modified xsi:type="dcterms:W3CDTF">2016-01-11T16:23:00Z</dcterms:modified>
</cp:coreProperties>
</file>