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7435" w:rsidRDefault="00A67435" w:rsidP="00C90758"/>
    <w:p w:rsidR="00A67435" w:rsidRDefault="00A67435" w:rsidP="00C90758">
      <w:r>
        <w:rPr>
          <w:b/>
          <w:bCs/>
        </w:rPr>
        <w:t>Section 1001.310  Definitions</w:t>
      </w:r>
      <w:r>
        <w:t xml:space="preserve"> </w:t>
      </w:r>
    </w:p>
    <w:p w:rsidR="00A67435" w:rsidRDefault="00A67435" w:rsidP="00C90758"/>
    <w:p w:rsidR="00A67435" w:rsidRDefault="00A67435" w:rsidP="00C90758">
      <w:pPr>
        <w:ind w:left="1440"/>
      </w:pPr>
      <w:r>
        <w:t xml:space="preserve">"Department" means the Department of Administrative Hearings of the Office of the Secretary of State. </w:t>
      </w:r>
    </w:p>
    <w:p w:rsidR="00A67435" w:rsidRDefault="00A67435" w:rsidP="00C90758"/>
    <w:p w:rsidR="00A67435" w:rsidRDefault="00A67435" w:rsidP="00C90758">
      <w:pPr>
        <w:ind w:left="1440"/>
      </w:pPr>
      <w:r>
        <w:t xml:space="preserve">"Director" means the Director or Acting Director of the Department of Administrative Hearings. </w:t>
      </w:r>
    </w:p>
    <w:p w:rsidR="00A67435" w:rsidRDefault="00A67435" w:rsidP="00C90758"/>
    <w:p w:rsidR="00FD0532" w:rsidRDefault="0069572E" w:rsidP="0069572E">
      <w:pPr>
        <w:widowControl w:val="0"/>
        <w:ind w:left="1440"/>
      </w:pPr>
      <w:r w:rsidRPr="0069572E">
        <w:t xml:space="preserve">"DUI </w:t>
      </w:r>
      <w:r>
        <w:t>D</w:t>
      </w:r>
      <w:r w:rsidRPr="0069572E">
        <w:t>isposition" means</w:t>
      </w:r>
      <w:r w:rsidR="00FD0532">
        <w:t>:</w:t>
      </w:r>
    </w:p>
    <w:p w:rsidR="00FD0532" w:rsidRDefault="00FD0532" w:rsidP="0001259F">
      <w:pPr>
        <w:widowControl w:val="0"/>
      </w:pPr>
    </w:p>
    <w:p w:rsidR="00FD0532" w:rsidRDefault="0069572E" w:rsidP="00FD0532">
      <w:pPr>
        <w:widowControl w:val="0"/>
        <w:ind w:left="2160"/>
      </w:pPr>
      <w:r w:rsidRPr="0069572E">
        <w:t>any conviction or supervision for DUI, BUI or SUI</w:t>
      </w:r>
      <w:r w:rsidR="00FD0532">
        <w:t xml:space="preserve">; </w:t>
      </w:r>
      <w:r w:rsidRPr="0069572E">
        <w:t xml:space="preserve">or </w:t>
      </w:r>
    </w:p>
    <w:p w:rsidR="00FD0532" w:rsidRDefault="00FD0532" w:rsidP="0001259F">
      <w:pPr>
        <w:widowControl w:val="0"/>
      </w:pPr>
    </w:p>
    <w:p w:rsidR="00207986" w:rsidRDefault="0069572E" w:rsidP="00207986">
      <w:pPr>
        <w:widowControl w:val="0"/>
        <w:ind w:left="2160"/>
      </w:pPr>
      <w:r w:rsidRPr="0069572E">
        <w:t xml:space="preserve">any conviction for reckless homicide </w:t>
      </w:r>
      <w:r w:rsidR="00207986">
        <w:t>in which</w:t>
      </w:r>
      <w:r w:rsidR="00FD0532">
        <w:t xml:space="preserve"> </w:t>
      </w:r>
      <w:r w:rsidRPr="0069572E">
        <w:t>alcohol and/or drugs is recited as an element of the offense or other credible evidence indicates that the petitioner's/respondent's conduct causing death involved the use of alcohol or other drugs</w:t>
      </w:r>
      <w:r w:rsidR="00207986">
        <w:t>;</w:t>
      </w:r>
      <w:r w:rsidR="00FD0532">
        <w:t xml:space="preserve"> or</w:t>
      </w:r>
    </w:p>
    <w:p w:rsidR="00207986" w:rsidRDefault="00207986" w:rsidP="0001259F">
      <w:pPr>
        <w:widowControl w:val="0"/>
      </w:pPr>
    </w:p>
    <w:p w:rsidR="00207986" w:rsidRDefault="00FD0532" w:rsidP="00207986">
      <w:pPr>
        <w:widowControl w:val="0"/>
        <w:ind w:left="2160"/>
      </w:pPr>
      <w:r>
        <w:t xml:space="preserve">any conviction or supervision for </w:t>
      </w:r>
      <w:r w:rsidR="0069572E" w:rsidRPr="0069572E">
        <w:t xml:space="preserve">reckless driving </w:t>
      </w:r>
      <w:r>
        <w:t>that wa</w:t>
      </w:r>
      <w:r w:rsidR="00A34524">
        <w:t xml:space="preserve">s </w:t>
      </w:r>
      <w:r w:rsidR="0069572E" w:rsidRPr="0069572E">
        <w:t>reduced from DUI</w:t>
      </w:r>
      <w:r w:rsidR="00207986">
        <w:t>;</w:t>
      </w:r>
      <w:r w:rsidR="0069572E" w:rsidRPr="0069572E">
        <w:t xml:space="preserve"> or </w:t>
      </w:r>
    </w:p>
    <w:p w:rsidR="00207986" w:rsidRDefault="00207986" w:rsidP="0001259F">
      <w:pPr>
        <w:widowControl w:val="0"/>
      </w:pPr>
    </w:p>
    <w:p w:rsidR="00207986" w:rsidRDefault="0069572E" w:rsidP="00207986">
      <w:pPr>
        <w:widowControl w:val="0"/>
        <w:ind w:left="2160"/>
      </w:pPr>
      <w:r w:rsidRPr="0069572E">
        <w:t xml:space="preserve">any statutory summary suspension or </w:t>
      </w:r>
      <w:r w:rsidR="00FD0532">
        <w:t>revocation entered pursuant to IVC Section</w:t>
      </w:r>
      <w:r w:rsidRPr="0069572E">
        <w:t xml:space="preserve"> 11-501.</w:t>
      </w:r>
      <w:r w:rsidR="00FD0532">
        <w:t>1; or</w:t>
      </w:r>
      <w:r w:rsidRPr="0069572E">
        <w:t xml:space="preserve"> </w:t>
      </w:r>
    </w:p>
    <w:p w:rsidR="00FD0532" w:rsidRDefault="00FD0532" w:rsidP="0001259F">
      <w:pPr>
        <w:widowControl w:val="0"/>
      </w:pPr>
    </w:p>
    <w:p w:rsidR="00FD0532" w:rsidRDefault="00FD0532" w:rsidP="00207986">
      <w:pPr>
        <w:widowControl w:val="0"/>
        <w:ind w:left="2160"/>
      </w:pPr>
      <w:r>
        <w:t xml:space="preserve">any suspension entered pursuant to IVC Section 11-501.9; or </w:t>
      </w:r>
    </w:p>
    <w:p w:rsidR="00FD0532" w:rsidRDefault="00FD0532" w:rsidP="0001259F">
      <w:pPr>
        <w:widowControl w:val="0"/>
      </w:pPr>
    </w:p>
    <w:p w:rsidR="00FD0532" w:rsidRDefault="00FD0532" w:rsidP="00207986">
      <w:pPr>
        <w:widowControl w:val="0"/>
        <w:ind w:left="2160"/>
      </w:pPr>
      <w:r>
        <w:t>any suspension entered pursuant to IVC Section 6-206(a)(6) for refusal of chemical testing in another state.</w:t>
      </w:r>
    </w:p>
    <w:p w:rsidR="00207986" w:rsidRDefault="00207986" w:rsidP="0001259F">
      <w:pPr>
        <w:widowControl w:val="0"/>
      </w:pPr>
    </w:p>
    <w:p w:rsidR="0069572E" w:rsidRPr="0069572E" w:rsidRDefault="0069572E" w:rsidP="00207986">
      <w:pPr>
        <w:widowControl w:val="0"/>
        <w:ind w:left="1800"/>
      </w:pPr>
      <w:r w:rsidRPr="0069572E">
        <w:t xml:space="preserve">This definition applies to offenses committed in </w:t>
      </w:r>
      <w:r w:rsidR="00FD0532">
        <w:t>an</w:t>
      </w:r>
      <w:r w:rsidRPr="0069572E">
        <w:t>other state</w:t>
      </w:r>
      <w:r w:rsidR="00FD0532">
        <w:t>,</w:t>
      </w:r>
      <w:r w:rsidRPr="0069572E">
        <w:t xml:space="preserve"> as well as in Illinois, regardless of whether the offense has been recorded to the offender's Illinois criminal or driving record.</w:t>
      </w:r>
      <w:r w:rsidR="00FD0532">
        <w:t xml:space="preserve">  DUI Disposition does not include a suspension entered pursuant to IVC Section 11-501.8 (zero tolerance).</w:t>
      </w:r>
    </w:p>
    <w:p w:rsidR="0069572E" w:rsidRDefault="0069572E" w:rsidP="00885487">
      <w:bookmarkStart w:id="0" w:name="_GoBack"/>
      <w:bookmarkEnd w:id="0"/>
    </w:p>
    <w:p w:rsidR="00A67435" w:rsidRDefault="00A67435" w:rsidP="00C90758">
      <w:pPr>
        <w:ind w:left="1440"/>
      </w:pPr>
      <w:r>
        <w:t xml:space="preserve">"Headquarters" means the main location of the hearing officer in each region as specified in Section 1001.340(c). </w:t>
      </w:r>
    </w:p>
    <w:p w:rsidR="00A67435" w:rsidRDefault="00A67435" w:rsidP="00C90758"/>
    <w:p w:rsidR="00A67435" w:rsidRDefault="00A67435" w:rsidP="00C90758">
      <w:pPr>
        <w:ind w:left="720" w:firstLine="720"/>
      </w:pPr>
      <w:r>
        <w:t xml:space="preserve">"Hearing Officer" means the driver's license hearing officer. </w:t>
      </w:r>
    </w:p>
    <w:p w:rsidR="00A67435" w:rsidRDefault="00A67435" w:rsidP="00C90758"/>
    <w:p w:rsidR="00A67435" w:rsidRDefault="00A67435" w:rsidP="00C90758">
      <w:pPr>
        <w:ind w:left="1440"/>
      </w:pPr>
      <w:r>
        <w:t xml:space="preserve">"Informal Hearing" means a hearing conducted without the formal procedures of Subpart A, is subject to the conditions described in Sections 1001.300 and 1001.360 of this Subpart and is conducted in designated facilities throughout Illinois. </w:t>
      </w:r>
    </w:p>
    <w:p w:rsidR="00A67435" w:rsidRDefault="00A67435" w:rsidP="00C90758"/>
    <w:p w:rsidR="00A67435" w:rsidRDefault="00A67435" w:rsidP="00C90758">
      <w:pPr>
        <w:ind w:left="1440"/>
      </w:pPr>
      <w:r>
        <w:lastRenderedPageBreak/>
        <w:t xml:space="preserve">"Informal Hearings Division" means the division of the Department of Administrative Hearings that is responsible for the operation and administration of informal hearings. </w:t>
      </w:r>
    </w:p>
    <w:p w:rsidR="00A67435" w:rsidRDefault="00A67435" w:rsidP="00C90758"/>
    <w:p w:rsidR="00A67435" w:rsidRDefault="00A67435" w:rsidP="00C90758">
      <w:pPr>
        <w:ind w:left="1440"/>
      </w:pPr>
      <w:r>
        <w:t xml:space="preserve">"Facility" means a driver's license station operated by the Department of Driver Services of the Office of the Secretary of State. </w:t>
      </w:r>
    </w:p>
    <w:p w:rsidR="00A67435" w:rsidRDefault="00A67435" w:rsidP="00C90758"/>
    <w:p w:rsidR="00A67435" w:rsidRDefault="00A67435" w:rsidP="00C90758">
      <w:pPr>
        <w:ind w:left="1440"/>
      </w:pPr>
      <w:r>
        <w:t xml:space="preserve">"Office" means the Office of the Secretary of State and not any particular Department, address or location. </w:t>
      </w:r>
    </w:p>
    <w:p w:rsidR="00A67435" w:rsidRDefault="00A67435" w:rsidP="00C90758"/>
    <w:p w:rsidR="00A67435" w:rsidRDefault="00A67435" w:rsidP="00C90758">
      <w:pPr>
        <w:ind w:left="1440"/>
      </w:pPr>
      <w:r>
        <w:t xml:space="preserve">"Person" means an individual who seeks relief or action from the Office on </w:t>
      </w:r>
      <w:r w:rsidR="00CB5079">
        <w:t>a</w:t>
      </w:r>
      <w:r>
        <w:t xml:space="preserve"> driver's license suspension or revocation. </w:t>
      </w:r>
    </w:p>
    <w:p w:rsidR="00A67435" w:rsidRDefault="00A67435" w:rsidP="00C90758"/>
    <w:p w:rsidR="00A67435" w:rsidRDefault="00A67435" w:rsidP="00C90758">
      <w:pPr>
        <w:ind w:left="1440"/>
      </w:pPr>
      <w:r>
        <w:t xml:space="preserve">"Petitioner" means the person who seeks relief from the suspension or revocation of driving privileges pursuant to the provisions of the Illinois Vehicle Code. </w:t>
      </w:r>
    </w:p>
    <w:p w:rsidR="00A67435" w:rsidRDefault="00A67435" w:rsidP="00C90758"/>
    <w:p w:rsidR="00A67435" w:rsidRDefault="00A67435" w:rsidP="00C90758">
      <w:pPr>
        <w:ind w:left="1440"/>
      </w:pPr>
      <w:r>
        <w:t xml:space="preserve">"Region" means a group of counties within which a driver's license hearing officer conducts informal hearings. </w:t>
      </w:r>
    </w:p>
    <w:p w:rsidR="00A67435" w:rsidRDefault="00A67435" w:rsidP="00C90758"/>
    <w:p w:rsidR="00A67435" w:rsidRDefault="00A67435" w:rsidP="00C90758">
      <w:pPr>
        <w:ind w:left="1440"/>
      </w:pPr>
      <w:r>
        <w:t xml:space="preserve">"Work Location" means another facility within a region at which a hearing officer conducts informal hearings but is not the headquarters. </w:t>
      </w:r>
    </w:p>
    <w:p w:rsidR="00A67435" w:rsidRDefault="00A67435" w:rsidP="00C90758"/>
    <w:p w:rsidR="00A67435" w:rsidRDefault="0069572E" w:rsidP="00C90758">
      <w:pPr>
        <w:ind w:firstLine="720"/>
      </w:pPr>
      <w:r>
        <w:t xml:space="preserve">(Source:  Amended at 45 Ill. Reg. </w:t>
      </w:r>
      <w:r w:rsidR="00D1700E">
        <w:t>14985</w:t>
      </w:r>
      <w:r>
        <w:t xml:space="preserve">, effective </w:t>
      </w:r>
      <w:r w:rsidR="00D1700E">
        <w:t>November 12, 2021</w:t>
      </w:r>
      <w:r>
        <w:t>)</w:t>
      </w:r>
    </w:p>
    <w:sectPr w:rsidR="00A67435" w:rsidSect="00A6743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67435"/>
    <w:rsid w:val="0001259F"/>
    <w:rsid w:val="00076F68"/>
    <w:rsid w:val="000E02B4"/>
    <w:rsid w:val="00207986"/>
    <w:rsid w:val="006514E0"/>
    <w:rsid w:val="0069572E"/>
    <w:rsid w:val="00885487"/>
    <w:rsid w:val="008A0D40"/>
    <w:rsid w:val="00A34524"/>
    <w:rsid w:val="00A67435"/>
    <w:rsid w:val="00C90758"/>
    <w:rsid w:val="00CB5079"/>
    <w:rsid w:val="00D1700E"/>
    <w:rsid w:val="00EF4AFD"/>
    <w:rsid w:val="00F0105D"/>
    <w:rsid w:val="00FD05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2F92699E-FCD3-48F1-AF69-CB8AA5545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397</Words>
  <Characters>2266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1001</vt:lpstr>
    </vt:vector>
  </TitlesOfParts>
  <Company>State of Illinois</Company>
  <LinksUpToDate>false</LinksUpToDate>
  <CharactersWithSpaces>2658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1001</dc:title>
  <dc:subject/>
  <dc:creator>Illinois General Assembly</dc:creator>
  <cp:keywords/>
  <dc:description/>
  <cp:lastModifiedBy>Shipley, Melissa A.</cp:lastModifiedBy>
  <cp:revision>4</cp:revision>
  <dcterms:created xsi:type="dcterms:W3CDTF">2021-10-26T20:22:00Z</dcterms:created>
  <dcterms:modified xsi:type="dcterms:W3CDTF">2021-11-24T15:27:00Z</dcterms:modified>
</cp:coreProperties>
</file>