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F2" w:rsidRDefault="000913F2" w:rsidP="00DE2B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6A8" w:rsidRDefault="000913F2" w:rsidP="00DE2BEB">
      <w:pPr>
        <w:widowControl w:val="0"/>
        <w:autoSpaceDE w:val="0"/>
        <w:autoSpaceDN w:val="0"/>
        <w:adjustRightInd w:val="0"/>
        <w:jc w:val="center"/>
      </w:pPr>
      <w:r>
        <w:t xml:space="preserve">SUBPART C:  RULES ON THE CONDUCT OF INFORMAL HEARINGS IN </w:t>
      </w:r>
    </w:p>
    <w:p w:rsidR="000913F2" w:rsidRDefault="000913F2" w:rsidP="00DE2BEB">
      <w:pPr>
        <w:widowControl w:val="0"/>
        <w:autoSpaceDE w:val="0"/>
        <w:autoSpaceDN w:val="0"/>
        <w:adjustRightInd w:val="0"/>
        <w:jc w:val="center"/>
      </w:pPr>
      <w:r>
        <w:t>DRIVER'S LICENSE SUSPENSIONS AND REVOCATIONS</w:t>
      </w:r>
    </w:p>
    <w:sectPr w:rsidR="000913F2" w:rsidSect="003F75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3F2"/>
    <w:rsid w:val="000913F2"/>
    <w:rsid w:val="000A56A8"/>
    <w:rsid w:val="002C7C2E"/>
    <w:rsid w:val="003F75A0"/>
    <w:rsid w:val="00450264"/>
    <w:rsid w:val="004E58A7"/>
    <w:rsid w:val="009F33B5"/>
    <w:rsid w:val="00D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RULES ON THE CONDUCT OF INFORMAL HEARINGS IN DRIVER'S LICENSE SUSPENSIONS AND REVOCATIONS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RULES ON THE CONDUCT OF INFORMAL HEARINGS IN DRIVER'S LICENSE SUSPENSIONS AND REVOCATIONS</dc:title>
  <dc:subject/>
  <dc:creator>ThomasVD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