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26" w:rsidRDefault="007A7526" w:rsidP="007A75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526" w:rsidRDefault="007A7526" w:rsidP="007A7526">
      <w:pPr>
        <w:widowControl w:val="0"/>
        <w:autoSpaceDE w:val="0"/>
        <w:autoSpaceDN w:val="0"/>
        <w:adjustRightInd w:val="0"/>
        <w:jc w:val="center"/>
      </w:pPr>
      <w:r>
        <w:t>PART 708</w:t>
      </w:r>
    </w:p>
    <w:p w:rsidR="007A7526" w:rsidRDefault="007A7526" w:rsidP="007A7526">
      <w:pPr>
        <w:widowControl w:val="0"/>
        <w:autoSpaceDE w:val="0"/>
        <w:autoSpaceDN w:val="0"/>
        <w:adjustRightInd w:val="0"/>
        <w:jc w:val="center"/>
      </w:pPr>
      <w:r>
        <w:t>FLOODWAY CONSTRUCTION IN NORTHEASTERN ILLINOIS (</w:t>
      </w:r>
      <w:proofErr w:type="spellStart"/>
      <w:r>
        <w:t>RECODIFIED</w:t>
      </w:r>
      <w:proofErr w:type="spellEnd"/>
      <w:r>
        <w:t>)</w:t>
      </w:r>
    </w:p>
    <w:p w:rsidR="007A7526" w:rsidRDefault="007A7526" w:rsidP="007A7526">
      <w:pPr>
        <w:widowControl w:val="0"/>
        <w:autoSpaceDE w:val="0"/>
        <w:autoSpaceDN w:val="0"/>
        <w:adjustRightInd w:val="0"/>
      </w:pPr>
    </w:p>
    <w:sectPr w:rsidR="007A7526" w:rsidSect="007A7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526"/>
    <w:rsid w:val="00097012"/>
    <w:rsid w:val="006514E0"/>
    <w:rsid w:val="007A7526"/>
    <w:rsid w:val="00B52ADC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708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708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