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DD" w:rsidRDefault="006067DD" w:rsidP="006067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PLACEMENT OF VENDING MACHINES IN REST AREAS</w:t>
      </w:r>
    </w:p>
    <w:p w:rsidR="006067DD" w:rsidRDefault="006067DD" w:rsidP="006067DD">
      <w:pPr>
        <w:widowControl w:val="0"/>
        <w:autoSpaceDE w:val="0"/>
        <w:autoSpaceDN w:val="0"/>
        <w:adjustRightInd w:val="0"/>
        <w:jc w:val="center"/>
      </w:pPr>
    </w:p>
    <w:p w:rsidR="006067DD" w:rsidRDefault="006067DD" w:rsidP="006067D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>534.10</w:t>
      </w:r>
      <w:r>
        <w:tab/>
        <w:t xml:space="preserve">Purpose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>534.20</w:t>
      </w:r>
      <w:r>
        <w:tab/>
        <w:t xml:space="preserve">Definitions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>534.30</w:t>
      </w:r>
      <w:r>
        <w:tab/>
        <w:t xml:space="preserve">Responsibilities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APPLICATION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>534.110</w:t>
      </w:r>
      <w:r>
        <w:tab/>
        <w:t xml:space="preserve">Application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ADMINISTRATION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6067DD" w:rsidRDefault="006067DD" w:rsidP="006067DD">
      <w:pPr>
        <w:widowControl w:val="0"/>
        <w:autoSpaceDE w:val="0"/>
        <w:autoSpaceDN w:val="0"/>
        <w:adjustRightInd w:val="0"/>
        <w:ind w:left="1440" w:hanging="1440"/>
      </w:pPr>
      <w:r>
        <w:t>534.210</w:t>
      </w:r>
      <w:r>
        <w:tab/>
      </w:r>
      <w:proofErr w:type="spellStart"/>
      <w:r>
        <w:t>IDOT-IDORS</w:t>
      </w:r>
      <w:proofErr w:type="spellEnd"/>
      <w:r>
        <w:t xml:space="preserve"> Responsibilities </w:t>
      </w:r>
    </w:p>
    <w:sectPr w:rsidR="006067DD" w:rsidSect="006067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7DD"/>
    <w:rsid w:val="006067DD"/>
    <w:rsid w:val="00663F41"/>
    <w:rsid w:val="007C6204"/>
    <w:rsid w:val="00C8195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PLACEMENT OF VENDING MACHINES IN REST AREAS</vt:lpstr>
    </vt:vector>
  </TitlesOfParts>
  <Company>State Of Illinois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PLACEMENT OF VENDING MACHINES IN REST AREAS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