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0C" w:rsidRDefault="007D500C" w:rsidP="007D50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RULES OF GENERAL APPLICABILITY</w:t>
      </w:r>
    </w:p>
    <w:p w:rsidR="007D500C" w:rsidRDefault="007D500C" w:rsidP="007D500C">
      <w:pPr>
        <w:widowControl w:val="0"/>
        <w:autoSpaceDE w:val="0"/>
        <w:autoSpaceDN w:val="0"/>
        <w:adjustRightInd w:val="0"/>
        <w:jc w:val="center"/>
      </w:pPr>
    </w:p>
    <w:p w:rsidR="007D500C" w:rsidRDefault="007D500C" w:rsidP="007D500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454.10</w:t>
      </w:r>
      <w:r>
        <w:tab/>
        <w:t xml:space="preserve">General Information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454.20</w:t>
      </w:r>
      <w:r>
        <w:tab/>
        <w:t xml:space="preserve">Information; Special Instructions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454.30</w:t>
      </w:r>
      <w:r>
        <w:tab/>
        <w:t xml:space="preserve">Communications and Pleadings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454.40</w:t>
      </w:r>
      <w:r>
        <w:tab/>
        <w:t xml:space="preserve">Definitions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454.50</w:t>
      </w:r>
      <w:r>
        <w:tab/>
        <w:t xml:space="preserve">Rules of Construction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454.60</w:t>
      </w:r>
      <w:r>
        <w:tab/>
        <w:t xml:space="preserve">Regulatory Dockets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454.70</w:t>
      </w:r>
      <w:r>
        <w:tab/>
        <w:t xml:space="preserve">Appearances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B:  DOCUMENT SPECIFICATIONS GENERALLY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454.110</w:t>
      </w:r>
      <w:r>
        <w:tab/>
        <w:t xml:space="preserve">Typographical Specifications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454.120</w:t>
      </w:r>
      <w:r>
        <w:tab/>
        <w:t xml:space="preserve">Copies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454.130</w:t>
      </w:r>
      <w:r>
        <w:tab/>
        <w:t xml:space="preserve">Time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454.140</w:t>
      </w:r>
      <w:r>
        <w:tab/>
        <w:t xml:space="preserve">Service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C:  RULES FOR FILING AND APPROVAL OF RATES AND CHARGES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454.200</w:t>
      </w:r>
      <w:r>
        <w:tab/>
        <w:t xml:space="preserve">General Requirements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454.210</w:t>
      </w:r>
      <w:r>
        <w:tab/>
        <w:t xml:space="preserve">Application for Rate Approval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454.220</w:t>
      </w:r>
      <w:r>
        <w:tab/>
        <w:t xml:space="preserve">Initial Application Review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454.230</w:t>
      </w:r>
      <w:r>
        <w:tab/>
        <w:t xml:space="preserve">Processing of Application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454.240</w:t>
      </w:r>
      <w:r>
        <w:tab/>
        <w:t xml:space="preserve">Withdrawal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454.250</w:t>
      </w:r>
      <w:r>
        <w:tab/>
        <w:t xml:space="preserve">Application for Rate Change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454.260</w:t>
      </w:r>
      <w:r>
        <w:tab/>
        <w:t xml:space="preserve">Appeal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D:  LEVEL OF RATES OR CHARGES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454.300</w:t>
      </w:r>
      <w:r>
        <w:tab/>
        <w:t xml:space="preserve">General Requirements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454.310</w:t>
      </w:r>
      <w:r>
        <w:tab/>
        <w:t xml:space="preserve">Rates or Charges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454.320</w:t>
      </w:r>
      <w:r>
        <w:tab/>
        <w:t xml:space="preserve">Enforcement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</w:p>
    <w:p w:rsidR="003D74DC" w:rsidRDefault="007D500C" w:rsidP="0005719A">
      <w:pPr>
        <w:widowControl w:val="0"/>
        <w:autoSpaceDE w:val="0"/>
        <w:autoSpaceDN w:val="0"/>
        <w:adjustRightInd w:val="0"/>
        <w:ind w:left="1425" w:hanging="1425"/>
        <w:jc w:val="center"/>
      </w:pPr>
      <w:r>
        <w:t xml:space="preserve">SUBPART E:  HEARINGS ON PETITIONS FOR APPROVAL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OF DISALLOWED RATES AND APPEALS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454.400</w:t>
      </w:r>
      <w:r>
        <w:tab/>
        <w:t xml:space="preserve">Request for Hearing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454.410</w:t>
      </w:r>
      <w:r>
        <w:tab/>
        <w:t xml:space="preserve">Notice and Place of Hearings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454.420</w:t>
      </w:r>
      <w:r>
        <w:tab/>
        <w:t xml:space="preserve">Hearings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454.430</w:t>
      </w:r>
      <w:r>
        <w:tab/>
        <w:t xml:space="preserve">Presiding Officer's Decision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454.440</w:t>
      </w:r>
      <w:r>
        <w:tab/>
        <w:t xml:space="preserve">Appeal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F:  COMPLAINTS OF UNREASONABLE OR UNJUST RATES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454.500</w:t>
      </w:r>
      <w:r>
        <w:tab/>
        <w:t xml:space="preserve">Notice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454.510</w:t>
      </w:r>
      <w:r>
        <w:tab/>
        <w:t xml:space="preserve">Complaints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454.520</w:t>
      </w:r>
      <w:r>
        <w:tab/>
        <w:t xml:space="preserve">Reply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454.530</w:t>
      </w:r>
      <w:r>
        <w:tab/>
        <w:t xml:space="preserve">Request for Hearing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454.540</w:t>
      </w:r>
      <w:r>
        <w:tab/>
        <w:t xml:space="preserve">Hearing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454.550</w:t>
      </w:r>
      <w:r>
        <w:tab/>
        <w:t xml:space="preserve">Presiding Officer's Decision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454.560</w:t>
      </w:r>
      <w:r>
        <w:tab/>
        <w:t xml:space="preserve">Appeal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G:  MISCELLANEOUS PROVISIONS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  <w:jc w:val="center"/>
      </w:pP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454.600</w:t>
      </w:r>
      <w:r>
        <w:tab/>
        <w:t xml:space="preserve">Discovery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454.610</w:t>
      </w:r>
      <w:r>
        <w:tab/>
        <w:t xml:space="preserve">Motions </w:t>
      </w:r>
    </w:p>
    <w:p w:rsidR="007D500C" w:rsidRDefault="007D500C" w:rsidP="0005719A">
      <w:pPr>
        <w:widowControl w:val="0"/>
        <w:autoSpaceDE w:val="0"/>
        <w:autoSpaceDN w:val="0"/>
        <w:adjustRightInd w:val="0"/>
        <w:ind w:left="1425" w:hanging="1425"/>
      </w:pPr>
      <w:r>
        <w:t>454.620</w:t>
      </w:r>
      <w:r>
        <w:tab/>
        <w:t xml:space="preserve">Intervention </w:t>
      </w:r>
    </w:p>
    <w:sectPr w:rsidR="007D500C" w:rsidSect="007D50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500C"/>
    <w:rsid w:val="0005719A"/>
    <w:rsid w:val="001B2E48"/>
    <w:rsid w:val="003D74DC"/>
    <w:rsid w:val="005E4589"/>
    <w:rsid w:val="007D500C"/>
    <w:rsid w:val="0096586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RULES OF GENERAL APPLICABILITY</vt:lpstr>
    </vt:vector>
  </TitlesOfParts>
  <Company>state of illinois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RULES OF GENERAL APPLICABILITY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