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ABC" w:rsidRDefault="00381ABC" w:rsidP="00381ABC">
      <w:pPr>
        <w:widowControl w:val="0"/>
        <w:autoSpaceDE w:val="0"/>
        <w:autoSpaceDN w:val="0"/>
        <w:adjustRightInd w:val="0"/>
      </w:pPr>
    </w:p>
    <w:p w:rsidR="00AA510B" w:rsidRPr="00093935" w:rsidRDefault="00381ABC" w:rsidP="00093935">
      <w:r>
        <w:t>SOURCE:  Adopted at 3 Ill. Reg. 5, p. A1, effective February 1, 1979; amended at 5 Ill. Reg. 1715, effective February 9, 1981; amended at 6 Ill. Reg. 10036, effective August 2, 1982; amended at 8 Ill. Reg. 19640, effective October 1, 1984; codified at 8 Ill. Reg. 20047; amended at 8 Ill. Reg. 20064, effective October 1, 1984; amended at 10 Ill. Reg. 5897, effective April 1, 1986; amended at 10 Ill. Reg. 20770, effective December 1, 1986; amended at 11 Ill. Reg. 4786, effective March 10, 1987; amended at 11 Ill. Reg. 17904, effective October 20, 1987; amended at 12 Ill. Reg. 8093, effective April 26, 1988; amended at 13 Ill. Reg. 4004, effective March 14, 1989; amended at 14 Ill. Reg. 2640, effective February 1, 1990; amended at 15 Ill. Reg. 7771, effective May 7, 1991; amended at 16 Ill. Reg. 11863, effective July 13, 1992; amended at 18 Ill. Reg. 7901, effective May 6, 1994; amended at 20 Ill. Reg. 6566, effective April 30, 1996; amended at 22 Ill. Reg. 5726, effective March 4, 1998; amended at 22 Ill. Reg. 17032, effective September 30, 1998; amended at 25 Ill. Reg. 7310, effective May 19, 2001; amended at 26 Ill. Reg</w:t>
      </w:r>
      <w:r w:rsidR="00F53ED7">
        <w:t xml:space="preserve">. 8948, effective June 5, 2002; amended at 28 Ill. Reg. </w:t>
      </w:r>
      <w:r w:rsidR="003A68BF">
        <w:t>10099</w:t>
      </w:r>
      <w:r w:rsidR="00F53ED7">
        <w:t xml:space="preserve">, effective </w:t>
      </w:r>
      <w:r w:rsidR="003A68BF">
        <w:t>July 1, 2004</w:t>
      </w:r>
      <w:r w:rsidR="00B829CE">
        <w:t xml:space="preserve">; peremptory amendment at 28 Ill. Reg. </w:t>
      </w:r>
      <w:r w:rsidR="00990488">
        <w:t>11390</w:t>
      </w:r>
      <w:r w:rsidR="00B829CE">
        <w:t>, effective J</w:t>
      </w:r>
      <w:r w:rsidR="00C10A44">
        <w:t>uly 22, 2004; amended at 2</w:t>
      </w:r>
      <w:r w:rsidR="009C0CF8">
        <w:t>9</w:t>
      </w:r>
      <w:r w:rsidR="00C10A44">
        <w:t xml:space="preserve"> Ill. Reg. </w:t>
      </w:r>
      <w:r w:rsidR="007533C8">
        <w:t>695</w:t>
      </w:r>
      <w:r w:rsidR="00C10A44">
        <w:t xml:space="preserve">, effective </w:t>
      </w:r>
      <w:r w:rsidR="007533C8">
        <w:t>December 20, 2004</w:t>
      </w:r>
      <w:r w:rsidR="001A2EC6">
        <w:t xml:space="preserve">; peremptory amendment at 29 Ill. Reg. </w:t>
      </w:r>
      <w:r w:rsidR="00FC4466">
        <w:t>1415</w:t>
      </w:r>
      <w:r w:rsidR="001A2EC6">
        <w:t>, effective January 6, 2005</w:t>
      </w:r>
      <w:r w:rsidR="00AA510B">
        <w:t xml:space="preserve">; </w:t>
      </w:r>
      <w:r w:rsidR="00BB477B">
        <w:t>former</w:t>
      </w:r>
      <w:r w:rsidR="00AA510B">
        <w:t xml:space="preserve"> Part repealed at 4</w:t>
      </w:r>
      <w:r w:rsidR="00530AD2">
        <w:t>2</w:t>
      </w:r>
      <w:r w:rsidR="00AA510B">
        <w:t xml:space="preserve"> Ill. Reg. </w:t>
      </w:r>
      <w:r w:rsidR="00BD4AF6">
        <w:t>2926</w:t>
      </w:r>
      <w:r w:rsidR="00AA510B">
        <w:t xml:space="preserve"> and new Part adopted at 4</w:t>
      </w:r>
      <w:r w:rsidR="00530AD2">
        <w:t>2</w:t>
      </w:r>
      <w:r w:rsidR="00AA510B">
        <w:t xml:space="preserve"> Ill. Reg. </w:t>
      </w:r>
      <w:r w:rsidR="00BD4AF6">
        <w:t>2932</w:t>
      </w:r>
      <w:bookmarkStart w:id="0" w:name="_GoBack"/>
      <w:bookmarkEnd w:id="0"/>
      <w:r w:rsidR="00AA510B">
        <w:t xml:space="preserve">, effective </w:t>
      </w:r>
      <w:r w:rsidR="000D256A">
        <w:t>January 24, 2018</w:t>
      </w:r>
      <w:r w:rsidR="00AA510B">
        <w:t>.</w:t>
      </w:r>
    </w:p>
    <w:sectPr w:rsidR="00AA510B" w:rsidRPr="00093935" w:rsidSect="00381A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ABC"/>
    <w:rsid w:val="000D256A"/>
    <w:rsid w:val="001852F4"/>
    <w:rsid w:val="001A2EC6"/>
    <w:rsid w:val="001F2DAA"/>
    <w:rsid w:val="00381ABC"/>
    <w:rsid w:val="003A68BF"/>
    <w:rsid w:val="00530AD2"/>
    <w:rsid w:val="005C3366"/>
    <w:rsid w:val="007177A8"/>
    <w:rsid w:val="007533C8"/>
    <w:rsid w:val="00990488"/>
    <w:rsid w:val="00993555"/>
    <w:rsid w:val="009C0CF8"/>
    <w:rsid w:val="00AA510B"/>
    <w:rsid w:val="00B829CE"/>
    <w:rsid w:val="00BB477B"/>
    <w:rsid w:val="00BD31E9"/>
    <w:rsid w:val="00BD4AF6"/>
    <w:rsid w:val="00C10A44"/>
    <w:rsid w:val="00CC1B45"/>
    <w:rsid w:val="00D46FC9"/>
    <w:rsid w:val="00F53ED7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7F6D14-203F-474D-AD05-C817F067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53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Lane, Arlene L.</cp:lastModifiedBy>
  <cp:revision>8</cp:revision>
  <dcterms:created xsi:type="dcterms:W3CDTF">2012-06-21T23:18:00Z</dcterms:created>
  <dcterms:modified xsi:type="dcterms:W3CDTF">2018-02-06T19:04:00Z</dcterms:modified>
</cp:coreProperties>
</file>