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E9" w:rsidRPr="00935A8C" w:rsidRDefault="00E8512E">
      <w:pPr>
        <w:pStyle w:val="JCARMainSourceNote"/>
      </w:pPr>
      <w:bookmarkStart w:id="0" w:name="_GoBack"/>
      <w:bookmarkEnd w:id="0"/>
      <w:r>
        <w:t xml:space="preserve">SOURCE:  </w:t>
      </w:r>
      <w:r w:rsidR="003372E9">
        <w:t xml:space="preserve">Repealed at 33 Ill. Reg. </w:t>
      </w:r>
      <w:r w:rsidR="009E21C7">
        <w:t>5499</w:t>
      </w:r>
      <w:r w:rsidR="003372E9">
        <w:t xml:space="preserve">, effective </w:t>
      </w:r>
      <w:r w:rsidR="009E21C7">
        <w:t>March 30, 2009</w:t>
      </w:r>
      <w:r w:rsidR="003372E9">
        <w:t>.</w:t>
      </w:r>
    </w:p>
    <w:sectPr w:rsidR="003372E9" w:rsidRPr="00935A8C" w:rsidSect="00E851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512E"/>
    <w:rsid w:val="00066039"/>
    <w:rsid w:val="000D4F4F"/>
    <w:rsid w:val="0016625C"/>
    <w:rsid w:val="003372E9"/>
    <w:rsid w:val="005C3366"/>
    <w:rsid w:val="006E4ED0"/>
    <w:rsid w:val="009E21C7"/>
    <w:rsid w:val="00D316B8"/>
    <w:rsid w:val="00DB728D"/>
    <w:rsid w:val="00E8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372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337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4 Ill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4 Ill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