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A5" w:rsidRDefault="00E264A5" w:rsidP="00E264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64A5" w:rsidRDefault="00E264A5" w:rsidP="00E264A5">
      <w:pPr>
        <w:widowControl w:val="0"/>
        <w:autoSpaceDE w:val="0"/>
        <w:autoSpaceDN w:val="0"/>
        <w:adjustRightInd w:val="0"/>
        <w:jc w:val="center"/>
      </w:pPr>
      <w:r>
        <w:t>PART 77</w:t>
      </w:r>
    </w:p>
    <w:p w:rsidR="00E264A5" w:rsidRDefault="00E264A5" w:rsidP="00E264A5">
      <w:pPr>
        <w:widowControl w:val="0"/>
        <w:autoSpaceDE w:val="0"/>
        <w:autoSpaceDN w:val="0"/>
        <w:adjustRightInd w:val="0"/>
        <w:jc w:val="center"/>
      </w:pPr>
      <w:r>
        <w:t>SCOTT JOINT-USE AIRPORT</w:t>
      </w:r>
      <w:r w:rsidR="00B25FCF">
        <w:t xml:space="preserve"> </w:t>
      </w:r>
    </w:p>
    <w:p w:rsidR="00E264A5" w:rsidRDefault="00E264A5" w:rsidP="00E264A5">
      <w:pPr>
        <w:widowControl w:val="0"/>
        <w:autoSpaceDE w:val="0"/>
        <w:autoSpaceDN w:val="0"/>
        <w:adjustRightInd w:val="0"/>
        <w:jc w:val="center"/>
      </w:pPr>
      <w:r>
        <w:t>HAZARD ZONING</w:t>
      </w:r>
      <w:r w:rsidR="00B25FCF">
        <w:t xml:space="preserve"> (REPEALED)</w:t>
      </w:r>
    </w:p>
    <w:sectPr w:rsidR="00E264A5" w:rsidSect="00E264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64A5"/>
    <w:rsid w:val="003B0F08"/>
    <w:rsid w:val="005C3366"/>
    <w:rsid w:val="006950A1"/>
    <w:rsid w:val="00977320"/>
    <w:rsid w:val="00B25FCF"/>
    <w:rsid w:val="00C76E71"/>
    <w:rsid w:val="00E2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77</vt:lpstr>
    </vt:vector>
  </TitlesOfParts>
  <Company>General Assembly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77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