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D8" w:rsidRDefault="00816ED8" w:rsidP="00816E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6ED8" w:rsidRDefault="00816ED8" w:rsidP="00816ED8">
      <w:pPr>
        <w:widowControl w:val="0"/>
        <w:autoSpaceDE w:val="0"/>
        <w:autoSpaceDN w:val="0"/>
        <w:adjustRightInd w:val="0"/>
      </w:pPr>
      <w:r>
        <w:t>AUTHORITY:  Implementing and authorized by the Airport Zoning Ac</w:t>
      </w:r>
      <w:r w:rsidR="003702C4">
        <w:t xml:space="preserve">t (Ill. Rev. Stat. 1981, </w:t>
      </w:r>
      <w:proofErr w:type="spellStart"/>
      <w:r w:rsidR="003702C4">
        <w:t>ch.</w:t>
      </w:r>
      <w:proofErr w:type="spellEnd"/>
      <w:r w:rsidR="003702C4">
        <w:t xml:space="preserve"> 15½</w:t>
      </w:r>
      <w:r>
        <w:t xml:space="preserve">, par. 48.1 et seq.). </w:t>
      </w:r>
    </w:p>
    <w:sectPr w:rsidR="00816ED8" w:rsidSect="00816E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ED8"/>
    <w:rsid w:val="001C5379"/>
    <w:rsid w:val="003702C4"/>
    <w:rsid w:val="005C3366"/>
    <w:rsid w:val="00816ED8"/>
    <w:rsid w:val="00E75B7D"/>
    <w:rsid w:val="00EA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702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702C4"/>
    <w:pPr>
      <w:ind w:left="720" w:hanging="360"/>
    </w:pPr>
  </w:style>
  <w:style w:type="paragraph" w:styleId="BodyText">
    <w:name w:val="Body Text"/>
    <w:basedOn w:val="Normal"/>
    <w:rsid w:val="003702C4"/>
    <w:pPr>
      <w:spacing w:after="120"/>
    </w:pPr>
  </w:style>
  <w:style w:type="paragraph" w:styleId="BodyTextIndent">
    <w:name w:val="Body Text Indent"/>
    <w:basedOn w:val="Normal"/>
    <w:rsid w:val="003702C4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702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702C4"/>
    <w:pPr>
      <w:ind w:left="720" w:hanging="360"/>
    </w:pPr>
  </w:style>
  <w:style w:type="paragraph" w:styleId="BodyText">
    <w:name w:val="Body Text"/>
    <w:basedOn w:val="Normal"/>
    <w:rsid w:val="003702C4"/>
    <w:pPr>
      <w:spacing w:after="120"/>
    </w:pPr>
  </w:style>
  <w:style w:type="paragraph" w:styleId="BodyTextIndent">
    <w:name w:val="Body Text Indent"/>
    <w:basedOn w:val="Normal"/>
    <w:rsid w:val="003702C4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Airport Zoning Act (Ill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Airport Zoning Act (Ill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