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02" w:rsidRDefault="00580202" w:rsidP="005802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202" w:rsidRDefault="00580202" w:rsidP="00580202">
      <w:pPr>
        <w:widowControl w:val="0"/>
        <w:autoSpaceDE w:val="0"/>
        <w:autoSpaceDN w:val="0"/>
        <w:adjustRightInd w:val="0"/>
        <w:jc w:val="center"/>
      </w:pPr>
      <w:r>
        <w:t>PART 48</w:t>
      </w:r>
    </w:p>
    <w:p w:rsidR="00580202" w:rsidRDefault="00580202" w:rsidP="00580202">
      <w:pPr>
        <w:widowControl w:val="0"/>
        <w:autoSpaceDE w:val="0"/>
        <w:autoSpaceDN w:val="0"/>
        <w:adjustRightInd w:val="0"/>
        <w:jc w:val="center"/>
      </w:pPr>
      <w:r>
        <w:t>GREENVILLE AIRPORT ZONING REGULATIONS</w:t>
      </w:r>
      <w:r w:rsidR="00550EC1">
        <w:t xml:space="preserve"> (REPEALED)</w:t>
      </w:r>
    </w:p>
    <w:sectPr w:rsidR="00580202" w:rsidSect="00580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202"/>
    <w:rsid w:val="00081ECA"/>
    <w:rsid w:val="00550EC1"/>
    <w:rsid w:val="00580202"/>
    <w:rsid w:val="005C3366"/>
    <w:rsid w:val="00EE77C8"/>
    <w:rsid w:val="00F5049A"/>
    <w:rsid w:val="00F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