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21E" w:rsidRDefault="00F2021E" w:rsidP="00F202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021E" w:rsidRDefault="00F2021E" w:rsidP="00F2021E">
      <w:pPr>
        <w:widowControl w:val="0"/>
        <w:autoSpaceDE w:val="0"/>
        <w:autoSpaceDN w:val="0"/>
        <w:adjustRightInd w:val="0"/>
        <w:jc w:val="center"/>
      </w:pPr>
      <w:r>
        <w:t>PART 44</w:t>
      </w:r>
    </w:p>
    <w:p w:rsidR="00F2021E" w:rsidRDefault="00F2021E" w:rsidP="00F2021E">
      <w:pPr>
        <w:widowControl w:val="0"/>
        <w:autoSpaceDE w:val="0"/>
        <w:autoSpaceDN w:val="0"/>
        <w:adjustRightInd w:val="0"/>
        <w:jc w:val="center"/>
      </w:pPr>
      <w:r>
        <w:t>FREEPORT ALBERTUS AIRPORT</w:t>
      </w:r>
    </w:p>
    <w:p w:rsidR="00F2021E" w:rsidRPr="001D7263" w:rsidRDefault="00F2021E" w:rsidP="00F2021E">
      <w:pPr>
        <w:widowControl w:val="0"/>
        <w:autoSpaceDE w:val="0"/>
        <w:autoSpaceDN w:val="0"/>
        <w:adjustRightInd w:val="0"/>
        <w:jc w:val="center"/>
      </w:pPr>
      <w:r>
        <w:t>HAZARD ZONING REGULATIONS</w:t>
      </w:r>
      <w:r w:rsidR="002644D7">
        <w:t xml:space="preserve"> </w:t>
      </w:r>
      <w:r w:rsidR="002644D7" w:rsidRPr="001D7263">
        <w:t>(REPEALED)</w:t>
      </w:r>
    </w:p>
    <w:p w:rsidR="00F2021E" w:rsidRDefault="00F2021E" w:rsidP="00F2021E">
      <w:pPr>
        <w:widowControl w:val="0"/>
        <w:autoSpaceDE w:val="0"/>
        <w:autoSpaceDN w:val="0"/>
        <w:adjustRightInd w:val="0"/>
      </w:pPr>
    </w:p>
    <w:sectPr w:rsidR="00F2021E" w:rsidSect="00F202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021E"/>
    <w:rsid w:val="001D7263"/>
    <w:rsid w:val="002644D7"/>
    <w:rsid w:val="00431296"/>
    <w:rsid w:val="005C3366"/>
    <w:rsid w:val="00A97643"/>
    <w:rsid w:val="00B00DE5"/>
    <w:rsid w:val="00D464BF"/>
    <w:rsid w:val="00F2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44</vt:lpstr>
    </vt:vector>
  </TitlesOfParts>
  <Company>state of illinois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44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