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D2" w:rsidRDefault="000E52D2" w:rsidP="006B1A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AEF" w:rsidRDefault="000E52D2" w:rsidP="006B1A93">
      <w:pPr>
        <w:pStyle w:val="JCARMainSourceNote"/>
      </w:pPr>
      <w:r>
        <w:t>SOURCE:  Adopted at 25 Ill. Reg. 5643, effective April 4, 2001; amended at 25 Ill. Reg. 14523, effective October 27, 2001</w:t>
      </w:r>
      <w:r w:rsidR="00142AEF">
        <w:t xml:space="preserve">; amended at 26 Ill. Reg. </w:t>
      </w:r>
      <w:r w:rsidR="0003239F">
        <w:t>18476</w:t>
      </w:r>
      <w:r w:rsidR="00142AEF">
        <w:t xml:space="preserve">, effective </w:t>
      </w:r>
      <w:r w:rsidR="0003239F">
        <w:t>December 12, 2002</w:t>
      </w:r>
      <w:r w:rsidR="00142AEF">
        <w:t>.</w:t>
      </w:r>
    </w:p>
    <w:sectPr w:rsidR="00142AEF" w:rsidSect="006B1A9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2D2"/>
    <w:rsid w:val="00013633"/>
    <w:rsid w:val="0003239F"/>
    <w:rsid w:val="00087609"/>
    <w:rsid w:val="000E52D2"/>
    <w:rsid w:val="0013479D"/>
    <w:rsid w:val="00142AEF"/>
    <w:rsid w:val="006B1A93"/>
    <w:rsid w:val="00B5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DottsJM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