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E3" w:rsidRDefault="00130AE3" w:rsidP="00130AE3">
      <w:pPr>
        <w:widowControl w:val="0"/>
        <w:autoSpaceDE w:val="0"/>
        <w:autoSpaceDN w:val="0"/>
        <w:adjustRightInd w:val="0"/>
      </w:pPr>
    </w:p>
    <w:p w:rsidR="00130AE3" w:rsidRDefault="00130AE3" w:rsidP="00130AE3">
      <w:pPr>
        <w:widowControl w:val="0"/>
        <w:autoSpaceDE w:val="0"/>
        <w:autoSpaceDN w:val="0"/>
        <w:adjustRightInd w:val="0"/>
      </w:pPr>
      <w:r>
        <w:t>AUTHORITY:  Implementing the Department of Human Service Act [20 ILCS 1305] and the National Voter Registration Act of 1993 (</w:t>
      </w:r>
      <w:r w:rsidR="007D6371">
        <w:t>52</w:t>
      </w:r>
      <w:r>
        <w:t xml:space="preserve"> USC </w:t>
      </w:r>
      <w:r w:rsidR="007D6371">
        <w:t>20501</w:t>
      </w:r>
      <w:r w:rsidR="00DE3D20">
        <w:t xml:space="preserve"> </w:t>
      </w:r>
      <w:r w:rsidR="0045488C">
        <w:t>through</w:t>
      </w:r>
      <w:r w:rsidR="00DE3D20">
        <w:t xml:space="preserve"> </w:t>
      </w:r>
      <w:r w:rsidR="007D6371">
        <w:t>20511</w:t>
      </w:r>
      <w:r>
        <w:t>)</w:t>
      </w:r>
      <w:r w:rsidR="007D6371">
        <w:t xml:space="preserve"> and</w:t>
      </w:r>
      <w:r w:rsidR="0045488C">
        <w:t xml:space="preserve"> the</w:t>
      </w:r>
      <w:bookmarkStart w:id="0" w:name="_GoBack"/>
      <w:bookmarkEnd w:id="0"/>
      <w:r w:rsidR="007D6371">
        <w:t xml:space="preserve"> Illinois Election Code [10 ILCS 5]</w:t>
      </w:r>
      <w:r>
        <w:t xml:space="preserve">. </w:t>
      </w:r>
    </w:p>
    <w:sectPr w:rsidR="00130AE3" w:rsidSect="00130A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AE3"/>
    <w:rsid w:val="00083149"/>
    <w:rsid w:val="00130AE3"/>
    <w:rsid w:val="002F0DEC"/>
    <w:rsid w:val="0045488C"/>
    <w:rsid w:val="005C3366"/>
    <w:rsid w:val="007D6371"/>
    <w:rsid w:val="008725C2"/>
    <w:rsid w:val="00D608DF"/>
    <w:rsid w:val="00DE3D20"/>
    <w:rsid w:val="00F7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A489A4-3F95-481C-9F68-0656A1F4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Department of Human Service Act [20 ILCS 1305] and the National Voter Registration Act of 1993 (4</vt:lpstr>
    </vt:vector>
  </TitlesOfParts>
  <Company>State of Illinois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Department of Human Service Act [20 ILCS 1305] and the National Voter Registration Act of 1993 (4</dc:title>
  <dc:subject/>
  <dc:creator>Illinois General Assembly</dc:creator>
  <cp:keywords/>
  <dc:description/>
  <cp:lastModifiedBy>BockewitzCK</cp:lastModifiedBy>
  <cp:revision>7</cp:revision>
  <dcterms:created xsi:type="dcterms:W3CDTF">2012-06-21T22:23:00Z</dcterms:created>
  <dcterms:modified xsi:type="dcterms:W3CDTF">2017-01-23T18:03:00Z</dcterms:modified>
</cp:coreProperties>
</file>