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0D0A3" w14:textId="77777777" w:rsidR="00945951" w:rsidRDefault="00945951" w:rsidP="008529D5">
      <w:pPr>
        <w:widowControl w:val="0"/>
        <w:autoSpaceDE w:val="0"/>
        <w:autoSpaceDN w:val="0"/>
        <w:adjustRightInd w:val="0"/>
      </w:pPr>
    </w:p>
    <w:p w14:paraId="4470D196" w14:textId="1EFE8714" w:rsidR="00B47FBC" w:rsidRDefault="00B47FBC" w:rsidP="008529D5">
      <w:pPr>
        <w:widowControl w:val="0"/>
        <w:autoSpaceDE w:val="0"/>
        <w:autoSpaceDN w:val="0"/>
        <w:adjustRightInd w:val="0"/>
      </w:pPr>
      <w:r>
        <w:t xml:space="preserve">AUTHORITY:  Implementing and authorized by the Early Intervention Services System Act [325 ILCS 20] and Part C of the Individuals with Disabilities Education Act (IDEA) (20 USC 1400). </w:t>
      </w:r>
    </w:p>
    <w:sectPr w:rsidR="00B47FBC" w:rsidSect="008529D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7FBC"/>
    <w:rsid w:val="00020FF0"/>
    <w:rsid w:val="002374E4"/>
    <w:rsid w:val="00450C87"/>
    <w:rsid w:val="007B420C"/>
    <w:rsid w:val="008529D5"/>
    <w:rsid w:val="00945951"/>
    <w:rsid w:val="00B47FBC"/>
    <w:rsid w:val="00F1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030325"/>
  <w15:docId w15:val="{A48EC366-F4AD-4D4B-BAB5-A247C87C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Early Intervention Services System Act [325 ILCS 20] and Part C of the Individu</vt:lpstr>
    </vt:vector>
  </TitlesOfParts>
  <Company>state of illinois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Early Intervention Services System Act [325 ILCS 20] and Part C of the Individu</dc:title>
  <dc:subject/>
  <dc:creator>MessingerRR</dc:creator>
  <cp:keywords/>
  <dc:description/>
  <cp:lastModifiedBy>Dotts, Joyce M.</cp:lastModifiedBy>
  <cp:revision>4</cp:revision>
  <dcterms:created xsi:type="dcterms:W3CDTF">2012-06-21T22:20:00Z</dcterms:created>
  <dcterms:modified xsi:type="dcterms:W3CDTF">2022-12-07T20:30:00Z</dcterms:modified>
</cp:coreProperties>
</file>