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9EB2D" w14:textId="77777777" w:rsidR="009B6E56" w:rsidRPr="005D62E0" w:rsidRDefault="009B6E56" w:rsidP="009B6E56">
      <w:pPr>
        <w:snapToGrid w:val="0"/>
      </w:pPr>
    </w:p>
    <w:p w14:paraId="62D1EAE1" w14:textId="5F4F8B25" w:rsidR="009B6E56" w:rsidRPr="009B6E56" w:rsidRDefault="009B6E56" w:rsidP="009B6E56">
      <w:pPr>
        <w:snapToGrid w:val="0"/>
        <w:rPr>
          <w:b/>
          <w:bCs/>
        </w:rPr>
      </w:pPr>
      <w:r w:rsidRPr="009B6E56">
        <w:rPr>
          <w:b/>
          <w:bCs/>
        </w:rPr>
        <w:t>Section 415.170  Criminal History Evaluation Form</w:t>
      </w:r>
    </w:p>
    <w:p w14:paraId="2A2CB047" w14:textId="77777777" w:rsidR="009B6E56" w:rsidRPr="005D62E0" w:rsidRDefault="009B6E56" w:rsidP="009B6E56">
      <w:pPr>
        <w:snapToGrid w:val="0"/>
      </w:pPr>
    </w:p>
    <w:p w14:paraId="0F7354E9" w14:textId="294FE6EC" w:rsidR="009B6E56" w:rsidRPr="009B6E56" w:rsidRDefault="009B6E56" w:rsidP="009B6E56">
      <w:pPr>
        <w:snapToGrid w:val="0"/>
      </w:pPr>
      <w:bookmarkStart w:id="0" w:name="_Hlk184375663"/>
      <w:r w:rsidRPr="009B6E56">
        <w:t xml:space="preserve">Once a background check has been completed </w:t>
      </w:r>
      <w:r w:rsidR="00567E02">
        <w:t>for a relative caregiver applicant or another adult living in the home, if the individual has a criminal history, that</w:t>
      </w:r>
      <w:r w:rsidRPr="009B6E56">
        <w:t xml:space="preserve"> history shall be evaluated using an evaluation form. Only a Department-issued official form with a CFS number in the top left-hand corner shall satisfy the requirements of this Part. The form shall consist of the following elements:</w:t>
      </w:r>
    </w:p>
    <w:bookmarkEnd w:id="0"/>
    <w:p w14:paraId="568D1C33" w14:textId="77777777" w:rsidR="009B6E56" w:rsidRPr="009B6E56" w:rsidRDefault="009B6E56" w:rsidP="009B6E56">
      <w:pPr>
        <w:snapToGrid w:val="0"/>
      </w:pPr>
    </w:p>
    <w:p w14:paraId="7E7FBB26" w14:textId="568DF363" w:rsidR="009B6E56" w:rsidRPr="009B6E56" w:rsidRDefault="00F051BD" w:rsidP="00F051BD">
      <w:pPr>
        <w:widowControl w:val="0"/>
        <w:snapToGrid w:val="0"/>
        <w:ind w:left="720"/>
        <w:contextualSpacing/>
      </w:pPr>
      <w:r>
        <w:t>a)</w:t>
      </w:r>
      <w:r>
        <w:tab/>
      </w:r>
      <w:r w:rsidR="009B6E56" w:rsidRPr="009B6E56">
        <w:t xml:space="preserve">The title, which will be: </w:t>
      </w:r>
      <w:r>
        <w:t>"</w:t>
      </w:r>
      <w:r w:rsidR="009B6E56" w:rsidRPr="009B6E56">
        <w:t>Criminal History Evaluation Form</w:t>
      </w:r>
      <w:r>
        <w:t>"</w:t>
      </w:r>
      <w:r w:rsidR="00CE3011">
        <w:t>.</w:t>
      </w:r>
    </w:p>
    <w:p w14:paraId="053B8CDB" w14:textId="77777777" w:rsidR="009B6E56" w:rsidRPr="009B6E56" w:rsidRDefault="009B6E56" w:rsidP="009B6E56">
      <w:pPr>
        <w:snapToGrid w:val="0"/>
      </w:pPr>
    </w:p>
    <w:p w14:paraId="58975E56" w14:textId="57E6986D" w:rsidR="009B6E56" w:rsidRPr="009B6E56" w:rsidRDefault="00F051BD" w:rsidP="00F051BD">
      <w:pPr>
        <w:widowControl w:val="0"/>
        <w:snapToGrid w:val="0"/>
        <w:ind w:left="1440" w:hanging="720"/>
        <w:contextualSpacing/>
      </w:pPr>
      <w:r>
        <w:t>b)</w:t>
      </w:r>
      <w:r>
        <w:tab/>
      </w:r>
      <w:r w:rsidR="009B6E56" w:rsidRPr="009B6E56">
        <w:t xml:space="preserve">Instructions, which will include the following information: </w:t>
      </w:r>
      <w:r w:rsidR="00567E02">
        <w:t>"</w:t>
      </w:r>
      <w:r w:rsidR="009B6E56" w:rsidRPr="009B6E56">
        <w:t>Use this form to evaluate whether to waive child abuse, neglect, or criminal history for a relative caregiver applicant or another adult living in the home. Federally disqualifying crimes may not be waived.</w:t>
      </w:r>
      <w:r w:rsidR="00567E02">
        <w:t>"</w:t>
      </w:r>
    </w:p>
    <w:p w14:paraId="420AEC99" w14:textId="77777777" w:rsidR="009B6E56" w:rsidRPr="009B6E56" w:rsidRDefault="009B6E56" w:rsidP="009B6E56">
      <w:pPr>
        <w:widowControl w:val="0"/>
        <w:snapToGrid w:val="0"/>
      </w:pPr>
    </w:p>
    <w:p w14:paraId="38237DE1" w14:textId="3944F3D4" w:rsidR="009B6E56" w:rsidRPr="009B6E56" w:rsidRDefault="00F051BD" w:rsidP="00F051BD">
      <w:pPr>
        <w:widowControl w:val="0"/>
        <w:snapToGrid w:val="0"/>
        <w:ind w:left="1440" w:hanging="720"/>
        <w:contextualSpacing/>
      </w:pPr>
      <w:r>
        <w:t>c)</w:t>
      </w:r>
      <w:r>
        <w:tab/>
      </w:r>
      <w:r w:rsidR="009B6E56" w:rsidRPr="009B6E56">
        <w:t xml:space="preserve">A section entitled </w:t>
      </w:r>
      <w:r>
        <w:t>"</w:t>
      </w:r>
      <w:r w:rsidR="009B6E56" w:rsidRPr="009B6E56">
        <w:t>Section 1: Applicant Information</w:t>
      </w:r>
      <w:r>
        <w:t>"</w:t>
      </w:r>
      <w:r w:rsidR="009B6E56" w:rsidRPr="009B6E56">
        <w:t>, which will request the following information:</w:t>
      </w:r>
    </w:p>
    <w:p w14:paraId="44A0E17A" w14:textId="77777777" w:rsidR="009B6E56" w:rsidRPr="009B6E56" w:rsidRDefault="009B6E56" w:rsidP="009B6E56">
      <w:pPr>
        <w:widowControl w:val="0"/>
        <w:snapToGrid w:val="0"/>
      </w:pPr>
    </w:p>
    <w:p w14:paraId="6AF6DCC2" w14:textId="4ED1936B" w:rsidR="009B6E56" w:rsidRPr="009B6E56" w:rsidRDefault="00F051BD" w:rsidP="00F051BD">
      <w:pPr>
        <w:widowControl w:val="0"/>
        <w:snapToGrid w:val="0"/>
        <w:ind w:left="1440"/>
        <w:contextualSpacing/>
      </w:pPr>
      <w:r>
        <w:t>1)</w:t>
      </w:r>
      <w:r>
        <w:tab/>
      </w:r>
      <w:r w:rsidR="009B6E56" w:rsidRPr="009B6E56">
        <w:t>Full name;</w:t>
      </w:r>
    </w:p>
    <w:p w14:paraId="1B7FFDB5" w14:textId="77777777" w:rsidR="009B6E56" w:rsidRPr="009B6E56" w:rsidRDefault="009B6E56" w:rsidP="009B6E56">
      <w:pPr>
        <w:snapToGrid w:val="0"/>
      </w:pPr>
    </w:p>
    <w:p w14:paraId="1834CCB7" w14:textId="294C64C1" w:rsidR="009B6E56" w:rsidRPr="009B6E56" w:rsidRDefault="00F051BD" w:rsidP="00F051BD">
      <w:pPr>
        <w:widowControl w:val="0"/>
        <w:snapToGrid w:val="0"/>
        <w:ind w:left="1440"/>
        <w:contextualSpacing/>
      </w:pPr>
      <w:r>
        <w:t>2)</w:t>
      </w:r>
      <w:r>
        <w:tab/>
      </w:r>
      <w:r w:rsidR="009B6E56" w:rsidRPr="009B6E56">
        <w:t>Date of birth;</w:t>
      </w:r>
    </w:p>
    <w:p w14:paraId="3C9E58A7" w14:textId="77777777" w:rsidR="009B6E56" w:rsidRPr="009B6E56" w:rsidRDefault="009B6E56" w:rsidP="009B6E56">
      <w:pPr>
        <w:widowControl w:val="0"/>
        <w:snapToGrid w:val="0"/>
      </w:pPr>
    </w:p>
    <w:p w14:paraId="21BBE625" w14:textId="31A577FE" w:rsidR="009B6E56" w:rsidRPr="009B6E56" w:rsidRDefault="00F051BD" w:rsidP="00F051BD">
      <w:pPr>
        <w:widowControl w:val="0"/>
        <w:snapToGrid w:val="0"/>
        <w:ind w:left="1440"/>
        <w:contextualSpacing/>
      </w:pPr>
      <w:r>
        <w:t>3)</w:t>
      </w:r>
      <w:r>
        <w:tab/>
      </w:r>
      <w:r w:rsidR="009B6E56" w:rsidRPr="009B6E56">
        <w:t>Applicant</w:t>
      </w:r>
      <w:r>
        <w:t>'</w:t>
      </w:r>
      <w:r w:rsidR="009B6E56" w:rsidRPr="009B6E56">
        <w:t>s role in child</w:t>
      </w:r>
      <w:r>
        <w:t>'</w:t>
      </w:r>
      <w:r w:rsidR="009B6E56" w:rsidRPr="009B6E56">
        <w:t>s care;</w:t>
      </w:r>
    </w:p>
    <w:p w14:paraId="4078ED5D" w14:textId="77777777" w:rsidR="009B6E56" w:rsidRPr="009B6E56" w:rsidRDefault="009B6E56" w:rsidP="009B6E56">
      <w:pPr>
        <w:widowControl w:val="0"/>
        <w:snapToGrid w:val="0"/>
      </w:pPr>
    </w:p>
    <w:p w14:paraId="7A36CD0B" w14:textId="64E45C0D" w:rsidR="009B6E56" w:rsidRPr="009B6E56" w:rsidRDefault="00F051BD" w:rsidP="00F051BD">
      <w:pPr>
        <w:widowControl w:val="0"/>
        <w:snapToGrid w:val="0"/>
        <w:ind w:left="1440"/>
        <w:contextualSpacing/>
      </w:pPr>
      <w:r>
        <w:t>4)</w:t>
      </w:r>
      <w:r>
        <w:tab/>
      </w:r>
      <w:r w:rsidR="009B6E56" w:rsidRPr="009B6E56">
        <w:t>Background check purpose;</w:t>
      </w:r>
    </w:p>
    <w:p w14:paraId="23650B0B" w14:textId="77777777" w:rsidR="009B6E56" w:rsidRPr="009B6E56" w:rsidRDefault="009B6E56" w:rsidP="009B6E56">
      <w:pPr>
        <w:widowControl w:val="0"/>
        <w:snapToGrid w:val="0"/>
      </w:pPr>
    </w:p>
    <w:p w14:paraId="76657C22" w14:textId="3FA2E30D" w:rsidR="009B6E56" w:rsidRPr="009B6E56" w:rsidRDefault="00F051BD" w:rsidP="00F051BD">
      <w:pPr>
        <w:widowControl w:val="0"/>
        <w:snapToGrid w:val="0"/>
        <w:ind w:left="1440"/>
        <w:contextualSpacing/>
      </w:pPr>
      <w:r>
        <w:t>5)</w:t>
      </w:r>
      <w:r>
        <w:tab/>
      </w:r>
      <w:r w:rsidR="009B6E56" w:rsidRPr="009B6E56">
        <w:t>Background check type;</w:t>
      </w:r>
    </w:p>
    <w:p w14:paraId="2E582E12" w14:textId="77777777" w:rsidR="009B6E56" w:rsidRPr="009B6E56" w:rsidRDefault="009B6E56" w:rsidP="009B6E56">
      <w:pPr>
        <w:widowControl w:val="0"/>
        <w:snapToGrid w:val="0"/>
      </w:pPr>
    </w:p>
    <w:p w14:paraId="07EC3CFD" w14:textId="173417B4" w:rsidR="009B6E56" w:rsidRPr="009B6E56" w:rsidRDefault="00F051BD" w:rsidP="00F051BD">
      <w:pPr>
        <w:widowControl w:val="0"/>
        <w:snapToGrid w:val="0"/>
        <w:ind w:left="1440"/>
        <w:contextualSpacing/>
      </w:pPr>
      <w:r>
        <w:t>6)</w:t>
      </w:r>
      <w:r>
        <w:tab/>
      </w:r>
      <w:r w:rsidR="009B6E56" w:rsidRPr="009B6E56">
        <w:t>Case number; and</w:t>
      </w:r>
    </w:p>
    <w:p w14:paraId="0CEC5E3A" w14:textId="77777777" w:rsidR="009B6E56" w:rsidRPr="009B6E56" w:rsidRDefault="009B6E56" w:rsidP="009B6E56">
      <w:pPr>
        <w:widowControl w:val="0"/>
        <w:snapToGrid w:val="0"/>
      </w:pPr>
    </w:p>
    <w:p w14:paraId="62E77FE8" w14:textId="659C8775" w:rsidR="009B6E56" w:rsidRPr="009B6E56" w:rsidRDefault="00F051BD" w:rsidP="00F051BD">
      <w:pPr>
        <w:widowControl w:val="0"/>
        <w:snapToGrid w:val="0"/>
        <w:ind w:left="1440"/>
        <w:contextualSpacing/>
      </w:pPr>
      <w:r>
        <w:t>7)</w:t>
      </w:r>
      <w:r>
        <w:tab/>
      </w:r>
      <w:r w:rsidR="009B6E56" w:rsidRPr="009B6E56">
        <w:t>Date submitted.</w:t>
      </w:r>
    </w:p>
    <w:p w14:paraId="6622C0E5" w14:textId="77777777" w:rsidR="009B6E56" w:rsidRPr="009B6E56" w:rsidRDefault="009B6E56" w:rsidP="009B6E56">
      <w:pPr>
        <w:widowControl w:val="0"/>
        <w:snapToGrid w:val="0"/>
      </w:pPr>
    </w:p>
    <w:p w14:paraId="1263489A" w14:textId="5EACDB82" w:rsidR="009B6E56" w:rsidRPr="009B6E56" w:rsidRDefault="00CE3011" w:rsidP="00CE3011">
      <w:pPr>
        <w:snapToGrid w:val="0"/>
        <w:ind w:left="1440" w:hanging="720"/>
      </w:pPr>
      <w:r>
        <w:t>d)</w:t>
      </w:r>
      <w:r>
        <w:tab/>
      </w:r>
      <w:r w:rsidR="009B6E56" w:rsidRPr="009B6E56">
        <w:t xml:space="preserve">A section entitled </w:t>
      </w:r>
      <w:r w:rsidR="00F051BD">
        <w:t>"</w:t>
      </w:r>
      <w:r w:rsidR="009B6E56" w:rsidRPr="009B6E56">
        <w:t>Section 2: Evaluation Criteria</w:t>
      </w:r>
      <w:r w:rsidR="00F051BD">
        <w:t>"</w:t>
      </w:r>
      <w:r w:rsidR="009B6E56" w:rsidRPr="009B6E56">
        <w:t>, which includes the following guidelines for reviewing the criminal history.</w:t>
      </w:r>
      <w:r>
        <w:t xml:space="preserve">  </w:t>
      </w:r>
      <w:r w:rsidR="009B6E56" w:rsidRPr="009B6E56">
        <w:t>Even if the background check results reveal a criminal conviction for the relative caregiver applicant or any other person living in the home, the agency may approve them so long as there is proof that the conviction will not affect the child</w:t>
      </w:r>
      <w:r>
        <w:t>'</w:t>
      </w:r>
      <w:r w:rsidR="009B6E56" w:rsidRPr="009B6E56">
        <w:t>s safety and well-being. The agency may consider the following factors:</w:t>
      </w:r>
    </w:p>
    <w:p w14:paraId="05E4EBE7" w14:textId="77777777" w:rsidR="009B6E56" w:rsidRPr="009B6E56" w:rsidRDefault="009B6E56" w:rsidP="009B6E56">
      <w:pPr>
        <w:snapToGrid w:val="0"/>
      </w:pPr>
    </w:p>
    <w:p w14:paraId="3A3AB9FC" w14:textId="090F9AC7" w:rsidR="009B6E56" w:rsidRPr="009B6E56" w:rsidRDefault="00CE3011" w:rsidP="00CE3011">
      <w:pPr>
        <w:snapToGrid w:val="0"/>
        <w:ind w:left="1440"/>
        <w:contextualSpacing/>
      </w:pPr>
      <w:r>
        <w:t>1)</w:t>
      </w:r>
      <w:r>
        <w:tab/>
      </w:r>
      <w:r w:rsidR="009B6E56" w:rsidRPr="009B6E56">
        <w:t>The type of crime</w:t>
      </w:r>
      <w:r>
        <w:t>;</w:t>
      </w:r>
    </w:p>
    <w:p w14:paraId="79FDD3CE" w14:textId="77777777" w:rsidR="009B6E56" w:rsidRPr="009B6E56" w:rsidRDefault="009B6E56" w:rsidP="005D62E0">
      <w:pPr>
        <w:snapToGrid w:val="0"/>
        <w:contextualSpacing/>
      </w:pPr>
    </w:p>
    <w:p w14:paraId="19B38F2F" w14:textId="36B16A95" w:rsidR="009B6E56" w:rsidRPr="009B6E56" w:rsidRDefault="00CE3011" w:rsidP="009B6E56">
      <w:pPr>
        <w:snapToGrid w:val="0"/>
        <w:ind w:left="1440"/>
        <w:contextualSpacing/>
      </w:pPr>
      <w:r>
        <w:t>2)</w:t>
      </w:r>
      <w:r>
        <w:tab/>
      </w:r>
      <w:r w:rsidR="009B6E56" w:rsidRPr="009B6E56">
        <w:t>The amount of time that has passed since the crime</w:t>
      </w:r>
      <w:r>
        <w:t>;</w:t>
      </w:r>
    </w:p>
    <w:p w14:paraId="1888AF9B" w14:textId="77777777" w:rsidR="009B6E56" w:rsidRPr="009B6E56" w:rsidRDefault="009B6E56" w:rsidP="005D62E0">
      <w:pPr>
        <w:snapToGrid w:val="0"/>
        <w:contextualSpacing/>
      </w:pPr>
    </w:p>
    <w:p w14:paraId="4EC58342" w14:textId="4F52A900" w:rsidR="009B6E56" w:rsidRPr="009B6E56" w:rsidRDefault="00CE3011" w:rsidP="009B6E56">
      <w:pPr>
        <w:snapToGrid w:val="0"/>
        <w:ind w:left="1440"/>
        <w:contextualSpacing/>
      </w:pPr>
      <w:r>
        <w:t>3)</w:t>
      </w:r>
      <w:r>
        <w:tab/>
      </w:r>
      <w:r w:rsidR="009B6E56" w:rsidRPr="009B6E56">
        <w:t>The individual</w:t>
      </w:r>
      <w:r>
        <w:t>'</w:t>
      </w:r>
      <w:r w:rsidR="009B6E56" w:rsidRPr="009B6E56">
        <w:t>s age at the time of conviction</w:t>
      </w:r>
      <w:r>
        <w:t>;</w:t>
      </w:r>
    </w:p>
    <w:p w14:paraId="0A494C6D" w14:textId="77777777" w:rsidR="009B6E56" w:rsidRPr="009B6E56" w:rsidRDefault="009B6E56" w:rsidP="005D62E0">
      <w:pPr>
        <w:snapToGrid w:val="0"/>
        <w:contextualSpacing/>
      </w:pPr>
    </w:p>
    <w:p w14:paraId="3905B615" w14:textId="72F34895" w:rsidR="009B6E56" w:rsidRPr="009B6E56" w:rsidRDefault="00CE3011" w:rsidP="009B6E56">
      <w:pPr>
        <w:snapToGrid w:val="0"/>
        <w:ind w:left="1440"/>
        <w:contextualSpacing/>
      </w:pPr>
      <w:r>
        <w:lastRenderedPageBreak/>
        <w:t>4)</w:t>
      </w:r>
      <w:r>
        <w:tab/>
      </w:r>
      <w:r w:rsidR="009B6E56" w:rsidRPr="009B6E56">
        <w:t>The seriousness of the crime</w:t>
      </w:r>
      <w:r>
        <w:t>;</w:t>
      </w:r>
    </w:p>
    <w:p w14:paraId="2B271E38" w14:textId="77777777" w:rsidR="009B6E56" w:rsidRPr="009B6E56" w:rsidRDefault="009B6E56" w:rsidP="005D62E0">
      <w:pPr>
        <w:snapToGrid w:val="0"/>
        <w:contextualSpacing/>
      </w:pPr>
    </w:p>
    <w:p w14:paraId="16BF14FA" w14:textId="2BE4068E" w:rsidR="009B6E56" w:rsidRPr="009B6E56" w:rsidRDefault="00CE3011" w:rsidP="00CE3011">
      <w:pPr>
        <w:snapToGrid w:val="0"/>
        <w:ind w:left="2160" w:hanging="720"/>
        <w:contextualSpacing/>
      </w:pPr>
      <w:r>
        <w:t>5)</w:t>
      </w:r>
      <w:r>
        <w:tab/>
      </w:r>
      <w:r w:rsidR="009B6E56" w:rsidRPr="009B6E56">
        <w:t>Evidence of rehabilitation since conviction (may include completion of treatment, court-ordered classes, community service, character references, etc.)</w:t>
      </w:r>
      <w:r>
        <w:t>;</w:t>
      </w:r>
    </w:p>
    <w:p w14:paraId="3B946B00" w14:textId="77777777" w:rsidR="009B6E56" w:rsidRPr="009B6E56" w:rsidRDefault="009B6E56" w:rsidP="005D62E0">
      <w:pPr>
        <w:snapToGrid w:val="0"/>
        <w:contextualSpacing/>
      </w:pPr>
    </w:p>
    <w:p w14:paraId="47D9B0F9" w14:textId="38722A44" w:rsidR="009B6E56" w:rsidRPr="009B6E56" w:rsidRDefault="00CE3011" w:rsidP="00CE3011">
      <w:pPr>
        <w:snapToGrid w:val="0"/>
        <w:ind w:left="2160" w:hanging="720"/>
        <w:contextualSpacing/>
      </w:pPr>
      <w:r>
        <w:t>6)</w:t>
      </w:r>
      <w:r>
        <w:tab/>
      </w:r>
      <w:r w:rsidR="009B6E56" w:rsidRPr="009B6E56">
        <w:t>The total number and type of crimes, and ages at the time they were committed</w:t>
      </w:r>
      <w:r>
        <w:t>;</w:t>
      </w:r>
      <w:r w:rsidR="00567E02">
        <w:t xml:space="preserve"> and</w:t>
      </w:r>
    </w:p>
    <w:p w14:paraId="05670F5C" w14:textId="77777777" w:rsidR="009B6E56" w:rsidRPr="009B6E56" w:rsidRDefault="009B6E56" w:rsidP="005D62E0">
      <w:pPr>
        <w:snapToGrid w:val="0"/>
        <w:contextualSpacing/>
      </w:pPr>
    </w:p>
    <w:p w14:paraId="5DC4FA29" w14:textId="4C3CFDB7" w:rsidR="009B6E56" w:rsidRPr="009B6E56" w:rsidRDefault="00CE3011" w:rsidP="009B6E56">
      <w:pPr>
        <w:snapToGrid w:val="0"/>
        <w:ind w:left="1440"/>
        <w:contextualSpacing/>
      </w:pPr>
      <w:r>
        <w:t>7)</w:t>
      </w:r>
      <w:r>
        <w:tab/>
      </w:r>
      <w:r w:rsidR="009B6E56" w:rsidRPr="009B6E56">
        <w:t>The role the individual plans to have with the child</w:t>
      </w:r>
      <w:r w:rsidR="00567E02">
        <w:t>.</w:t>
      </w:r>
    </w:p>
    <w:p w14:paraId="4CDA86DF" w14:textId="77777777" w:rsidR="009B6E56" w:rsidRPr="009B6E56" w:rsidRDefault="009B6E56" w:rsidP="009B6E56">
      <w:pPr>
        <w:snapToGrid w:val="0"/>
      </w:pPr>
    </w:p>
    <w:p w14:paraId="7674F505" w14:textId="229EBA6D" w:rsidR="009B6E56" w:rsidRPr="009B6E56" w:rsidRDefault="00CE3011" w:rsidP="00F051BD">
      <w:pPr>
        <w:widowControl w:val="0"/>
        <w:snapToGrid w:val="0"/>
        <w:ind w:left="1440" w:hanging="720"/>
        <w:contextualSpacing/>
      </w:pPr>
      <w:r>
        <w:t>e</w:t>
      </w:r>
      <w:r w:rsidR="00F051BD">
        <w:t>)</w:t>
      </w:r>
      <w:r w:rsidR="00F051BD">
        <w:tab/>
      </w:r>
      <w:r w:rsidR="009B6E56" w:rsidRPr="009B6E56">
        <w:t xml:space="preserve">A section entitled </w:t>
      </w:r>
      <w:r w:rsidR="00F051BD">
        <w:t>"</w:t>
      </w:r>
      <w:r w:rsidR="009B6E56" w:rsidRPr="009B6E56">
        <w:t>Section 3: Background Information</w:t>
      </w:r>
      <w:r w:rsidR="00F051BD">
        <w:t>"</w:t>
      </w:r>
      <w:r w:rsidR="009B6E56" w:rsidRPr="009B6E56">
        <w:t>, which requests the following information:</w:t>
      </w:r>
    </w:p>
    <w:p w14:paraId="7FE8C31D" w14:textId="77777777" w:rsidR="009B6E56" w:rsidRPr="009B6E56" w:rsidRDefault="009B6E56" w:rsidP="009B6E56">
      <w:pPr>
        <w:snapToGrid w:val="0"/>
      </w:pPr>
    </w:p>
    <w:p w14:paraId="1F922AF2" w14:textId="6ADE7B5A" w:rsidR="009B6E56" w:rsidRPr="009B6E56" w:rsidRDefault="00F051BD" w:rsidP="00F051BD">
      <w:pPr>
        <w:widowControl w:val="0"/>
        <w:snapToGrid w:val="0"/>
        <w:ind w:left="1440"/>
        <w:contextualSpacing/>
      </w:pPr>
      <w:r>
        <w:t>1)</w:t>
      </w:r>
      <w:r>
        <w:tab/>
      </w:r>
      <w:r w:rsidR="009B6E56" w:rsidRPr="009B6E56">
        <w:t>Criminal conviction;</w:t>
      </w:r>
    </w:p>
    <w:p w14:paraId="45863FAF" w14:textId="77777777" w:rsidR="009B6E56" w:rsidRPr="009B6E56" w:rsidRDefault="009B6E56" w:rsidP="009B6E56">
      <w:pPr>
        <w:snapToGrid w:val="0"/>
      </w:pPr>
    </w:p>
    <w:p w14:paraId="4A45F823" w14:textId="1298B1CE" w:rsidR="009B6E56" w:rsidRPr="009B6E56" w:rsidRDefault="00F051BD" w:rsidP="00F051BD">
      <w:pPr>
        <w:widowControl w:val="0"/>
        <w:snapToGrid w:val="0"/>
        <w:ind w:left="2160" w:hanging="720"/>
        <w:contextualSpacing/>
      </w:pPr>
      <w:r>
        <w:t>2)</w:t>
      </w:r>
      <w:r>
        <w:tab/>
      </w:r>
      <w:r w:rsidR="009B6E56" w:rsidRPr="009B6E56">
        <w:t>Date of the conviction; and</w:t>
      </w:r>
    </w:p>
    <w:p w14:paraId="794D2F34" w14:textId="77777777" w:rsidR="009B6E56" w:rsidRPr="009B6E56" w:rsidRDefault="009B6E56" w:rsidP="009B6E56">
      <w:pPr>
        <w:widowControl w:val="0"/>
        <w:snapToGrid w:val="0"/>
      </w:pPr>
    </w:p>
    <w:p w14:paraId="2118CB96" w14:textId="39E57226" w:rsidR="009B6E56" w:rsidRPr="009B6E56" w:rsidRDefault="00F051BD" w:rsidP="00F051BD">
      <w:pPr>
        <w:widowControl w:val="0"/>
        <w:snapToGrid w:val="0"/>
        <w:ind w:left="2160" w:hanging="720"/>
        <w:contextualSpacing/>
      </w:pPr>
      <w:r>
        <w:t>3)</w:t>
      </w:r>
      <w:r>
        <w:tab/>
      </w:r>
      <w:r w:rsidR="009B6E56" w:rsidRPr="009B6E56">
        <w:t>A description of what happened, where, and who was involved.</w:t>
      </w:r>
    </w:p>
    <w:p w14:paraId="4F471055" w14:textId="77777777" w:rsidR="009B6E56" w:rsidRPr="009B6E56" w:rsidRDefault="009B6E56" w:rsidP="009B6E56">
      <w:pPr>
        <w:widowControl w:val="0"/>
        <w:snapToGrid w:val="0"/>
      </w:pPr>
    </w:p>
    <w:p w14:paraId="744A7AB9" w14:textId="301BF0DF" w:rsidR="009B6E56" w:rsidRPr="009B6E56" w:rsidRDefault="00CE3011" w:rsidP="00F051BD">
      <w:pPr>
        <w:widowControl w:val="0"/>
        <w:snapToGrid w:val="0"/>
        <w:ind w:left="1440" w:hanging="720"/>
        <w:contextualSpacing/>
      </w:pPr>
      <w:r>
        <w:t>f</w:t>
      </w:r>
      <w:r w:rsidR="00F051BD">
        <w:t>)</w:t>
      </w:r>
      <w:r w:rsidR="00F051BD">
        <w:tab/>
      </w:r>
      <w:r w:rsidR="009B6E56" w:rsidRPr="009B6E56">
        <w:t xml:space="preserve">A section entitled </w:t>
      </w:r>
      <w:r w:rsidR="00F051BD">
        <w:t>"</w:t>
      </w:r>
      <w:r w:rsidR="009B6E56" w:rsidRPr="009B6E56">
        <w:t>Section 4: Additional Background Information</w:t>
      </w:r>
      <w:r w:rsidR="00F051BD">
        <w:t>"</w:t>
      </w:r>
      <w:r w:rsidR="009B6E56" w:rsidRPr="009B6E56">
        <w:t>, which requests the following information:</w:t>
      </w:r>
    </w:p>
    <w:p w14:paraId="6852EFFC" w14:textId="77777777" w:rsidR="009B6E56" w:rsidRPr="009B6E56" w:rsidRDefault="009B6E56" w:rsidP="009B6E56">
      <w:pPr>
        <w:snapToGrid w:val="0"/>
      </w:pPr>
    </w:p>
    <w:p w14:paraId="50CD7C39" w14:textId="75B0DFBC" w:rsidR="009B6E56" w:rsidRPr="009B6E56" w:rsidRDefault="00DD128F" w:rsidP="00DD128F">
      <w:pPr>
        <w:widowControl w:val="0"/>
        <w:snapToGrid w:val="0"/>
        <w:ind w:left="1440"/>
        <w:contextualSpacing/>
      </w:pPr>
      <w:r>
        <w:t>1)</w:t>
      </w:r>
      <w:r>
        <w:tab/>
      </w:r>
      <w:r w:rsidR="009B6E56" w:rsidRPr="009B6E56">
        <w:t>Child abuse and neglect history;</w:t>
      </w:r>
    </w:p>
    <w:p w14:paraId="76238333" w14:textId="77777777" w:rsidR="009B6E56" w:rsidRPr="009B6E56" w:rsidRDefault="009B6E56" w:rsidP="009B6E56">
      <w:pPr>
        <w:snapToGrid w:val="0"/>
      </w:pPr>
    </w:p>
    <w:p w14:paraId="4B6D3C54" w14:textId="42C46BDF" w:rsidR="009B6E56" w:rsidRPr="009B6E56" w:rsidRDefault="00DD128F" w:rsidP="00DD128F">
      <w:pPr>
        <w:widowControl w:val="0"/>
        <w:snapToGrid w:val="0"/>
        <w:ind w:left="1440"/>
        <w:contextualSpacing/>
      </w:pPr>
      <w:r>
        <w:t>2)</w:t>
      </w:r>
      <w:r>
        <w:tab/>
      </w:r>
      <w:r w:rsidR="009B6E56" w:rsidRPr="009B6E56">
        <w:t>Child</w:t>
      </w:r>
      <w:r>
        <w:t>'</w:t>
      </w:r>
      <w:r w:rsidR="009B6E56" w:rsidRPr="009B6E56">
        <w:t>s age and any special needs;</w:t>
      </w:r>
    </w:p>
    <w:p w14:paraId="38B045A6" w14:textId="77777777" w:rsidR="009B6E56" w:rsidRPr="009B6E56" w:rsidRDefault="009B6E56" w:rsidP="009B6E56">
      <w:pPr>
        <w:widowControl w:val="0"/>
        <w:snapToGrid w:val="0"/>
      </w:pPr>
    </w:p>
    <w:p w14:paraId="5D6CB0B1" w14:textId="51460B6A" w:rsidR="009B6E56" w:rsidRPr="009B6E56" w:rsidRDefault="00DD128F" w:rsidP="00DD128F">
      <w:pPr>
        <w:widowControl w:val="0"/>
        <w:snapToGrid w:val="0"/>
        <w:ind w:left="1440"/>
        <w:contextualSpacing/>
      </w:pPr>
      <w:r>
        <w:t>3)</w:t>
      </w:r>
      <w:r>
        <w:tab/>
      </w:r>
      <w:r w:rsidR="009B6E56" w:rsidRPr="009B6E56">
        <w:t>Evidence of changed behavior;</w:t>
      </w:r>
    </w:p>
    <w:p w14:paraId="2DC369C4" w14:textId="77777777" w:rsidR="009B6E56" w:rsidRPr="009B6E56" w:rsidRDefault="009B6E56" w:rsidP="009B6E56">
      <w:pPr>
        <w:widowControl w:val="0"/>
        <w:snapToGrid w:val="0"/>
      </w:pPr>
    </w:p>
    <w:p w14:paraId="3CBD5A85" w14:textId="3E333D98" w:rsidR="009B6E56" w:rsidRPr="009B6E56" w:rsidRDefault="00DD128F" w:rsidP="00DD128F">
      <w:pPr>
        <w:widowControl w:val="0"/>
        <w:snapToGrid w:val="0"/>
        <w:ind w:left="1440"/>
        <w:contextualSpacing/>
      </w:pPr>
      <w:r>
        <w:t>4)</w:t>
      </w:r>
      <w:r>
        <w:tab/>
      </w:r>
      <w:r w:rsidR="009B6E56" w:rsidRPr="009B6E56">
        <w:t>Who completed the form;</w:t>
      </w:r>
    </w:p>
    <w:p w14:paraId="474683BF" w14:textId="77777777" w:rsidR="009B6E56" w:rsidRPr="009B6E56" w:rsidRDefault="009B6E56" w:rsidP="009B6E56">
      <w:pPr>
        <w:widowControl w:val="0"/>
        <w:snapToGrid w:val="0"/>
      </w:pPr>
    </w:p>
    <w:p w14:paraId="773911A5" w14:textId="34F21284" w:rsidR="009B6E56" w:rsidRPr="009B6E56" w:rsidRDefault="00DD128F" w:rsidP="00DD128F">
      <w:pPr>
        <w:widowControl w:val="0"/>
        <w:snapToGrid w:val="0"/>
        <w:ind w:left="1440"/>
        <w:contextualSpacing/>
      </w:pPr>
      <w:r>
        <w:t>5)</w:t>
      </w:r>
      <w:r>
        <w:tab/>
      </w:r>
      <w:r w:rsidR="009B6E56" w:rsidRPr="009B6E56">
        <w:t>Title of the person who completed the form; and</w:t>
      </w:r>
    </w:p>
    <w:p w14:paraId="6366F048" w14:textId="77777777" w:rsidR="009B6E56" w:rsidRPr="009B6E56" w:rsidRDefault="009B6E56" w:rsidP="009B6E56">
      <w:pPr>
        <w:widowControl w:val="0"/>
        <w:snapToGrid w:val="0"/>
      </w:pPr>
    </w:p>
    <w:p w14:paraId="7F1CF868" w14:textId="1933737C" w:rsidR="009B6E56" w:rsidRPr="009B6E56" w:rsidRDefault="00DD128F" w:rsidP="00DD128F">
      <w:pPr>
        <w:widowControl w:val="0"/>
        <w:snapToGrid w:val="0"/>
        <w:ind w:left="1440"/>
        <w:contextualSpacing/>
      </w:pPr>
      <w:r>
        <w:t>6)</w:t>
      </w:r>
      <w:r>
        <w:tab/>
      </w:r>
      <w:r w:rsidR="009B6E56" w:rsidRPr="009B6E56">
        <w:t>The date the form was completed.</w:t>
      </w:r>
    </w:p>
    <w:p w14:paraId="1572B076" w14:textId="77777777" w:rsidR="009B6E56" w:rsidRPr="009B6E56" w:rsidRDefault="009B6E56" w:rsidP="009B6E56">
      <w:pPr>
        <w:widowControl w:val="0"/>
        <w:snapToGrid w:val="0"/>
      </w:pPr>
    </w:p>
    <w:p w14:paraId="6BE849F3" w14:textId="451586B0" w:rsidR="009B6E56" w:rsidRPr="009B6E56" w:rsidRDefault="00CE3011" w:rsidP="004C7EAF">
      <w:pPr>
        <w:widowControl w:val="0"/>
        <w:snapToGrid w:val="0"/>
        <w:ind w:left="1440" w:hanging="720"/>
        <w:contextualSpacing/>
      </w:pPr>
      <w:r>
        <w:t>g</w:t>
      </w:r>
      <w:r w:rsidR="00F051BD">
        <w:t>)</w:t>
      </w:r>
      <w:r w:rsidR="00F051BD">
        <w:tab/>
      </w:r>
      <w:r w:rsidR="009B6E56" w:rsidRPr="009B6E56">
        <w:t xml:space="preserve">A section entitled </w:t>
      </w:r>
      <w:r w:rsidR="00F051BD">
        <w:t>"</w:t>
      </w:r>
      <w:r w:rsidR="009B6E56" w:rsidRPr="009B6E56">
        <w:t>Section 5: Decision</w:t>
      </w:r>
      <w:r w:rsidR="00F051BD">
        <w:t>"</w:t>
      </w:r>
      <w:r w:rsidR="009B6E56" w:rsidRPr="009B6E56">
        <w:t>, which is to be completed by a supervisor or higher, to select whether the individual passed, passed for certification purposes only, or did not pass the criminal history evaluation with a place for comments in support of the decision. The decision also includes a place for the name, title, and the date of the person who made the decision.</w:t>
      </w:r>
    </w:p>
    <w:sectPr w:rsidR="009B6E56" w:rsidRPr="009B6E5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F554" w14:textId="77777777" w:rsidR="009B6E56" w:rsidRDefault="009B6E56">
      <w:r>
        <w:separator/>
      </w:r>
    </w:p>
  </w:endnote>
  <w:endnote w:type="continuationSeparator" w:id="0">
    <w:p w14:paraId="6B6D1F39" w14:textId="77777777" w:rsidR="009B6E56" w:rsidRDefault="009B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F5231" w14:textId="77777777" w:rsidR="009B6E56" w:rsidRDefault="009B6E56">
      <w:r>
        <w:separator/>
      </w:r>
    </w:p>
  </w:footnote>
  <w:footnote w:type="continuationSeparator" w:id="0">
    <w:p w14:paraId="4C1C9E98" w14:textId="77777777" w:rsidR="009B6E56" w:rsidRDefault="009B6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2434C"/>
    <w:multiLevelType w:val="hybridMultilevel"/>
    <w:tmpl w:val="61DA59DE"/>
    <w:lvl w:ilvl="0" w:tplc="F30EF0C6">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3AAF0BD6"/>
    <w:multiLevelType w:val="hybridMultilevel"/>
    <w:tmpl w:val="2AF2DD4C"/>
    <w:lvl w:ilvl="0" w:tplc="E0BACE62">
      <w:start w:val="1"/>
      <w:numFmt w:val="lowerLetter"/>
      <w:lvlText w:val="%1)"/>
      <w:lvlJc w:val="left"/>
      <w:pPr>
        <w:ind w:left="144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 w15:restartNumberingAfterBreak="0">
    <w:nsid w:val="40E97793"/>
    <w:multiLevelType w:val="hybridMultilevel"/>
    <w:tmpl w:val="8D4ABDD0"/>
    <w:lvl w:ilvl="0" w:tplc="3BBAA580">
      <w:start w:val="1"/>
      <w:numFmt w:val="decimal"/>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3" w15:restartNumberingAfterBreak="0">
    <w:nsid w:val="701F26CE"/>
    <w:multiLevelType w:val="hybridMultilevel"/>
    <w:tmpl w:val="8C6C763A"/>
    <w:lvl w:ilvl="0" w:tplc="D62E202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5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7EAF"/>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67E02"/>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62E0"/>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5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3011"/>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128F"/>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1BD"/>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8C98C"/>
  <w15:chartTrackingRefBased/>
  <w15:docId w15:val="{87032B38-36A8-4917-A5D5-BD3990F5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1288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463</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2025-03-17T19:23:00Z</dcterms:created>
  <dcterms:modified xsi:type="dcterms:W3CDTF">2025-07-18T13:02:00Z</dcterms:modified>
</cp:coreProperties>
</file>