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E8A8" w14:textId="77777777" w:rsidR="00C315F7" w:rsidRDefault="00C315F7" w:rsidP="00C315F7">
      <w:pPr>
        <w:widowControl w:val="0"/>
        <w:autoSpaceDE w:val="0"/>
        <w:autoSpaceDN w:val="0"/>
        <w:adjustRightInd w:val="0"/>
      </w:pPr>
    </w:p>
    <w:p w14:paraId="4AD13DB6" w14:textId="56D0CC3A" w:rsidR="00C315F7" w:rsidRDefault="00C315F7" w:rsidP="00C315F7">
      <w:pPr>
        <w:widowControl w:val="0"/>
        <w:autoSpaceDE w:val="0"/>
        <w:autoSpaceDN w:val="0"/>
        <w:adjustRightInd w:val="0"/>
      </w:pPr>
      <w:r>
        <w:t>SOURCE:  Emergency Rules adopted at 14 Ill. Reg. 999, effective January 1, 1990, for a maximum of 150 days; adopted at 14 Ill. Reg. 9407, effective May 31, 1990; amended at 21 Ill. Reg. 4596, effective April 1, 1997; amended at 24 Ill. Reg. 17066, effective November 1, 2000</w:t>
      </w:r>
      <w:r w:rsidR="00BD1C8B" w:rsidRPr="009F5536">
        <w:t>; amended at 4</w:t>
      </w:r>
      <w:r w:rsidR="00BD1C8B">
        <w:t>9</w:t>
      </w:r>
      <w:r w:rsidR="00BD1C8B" w:rsidRPr="009F5536">
        <w:t xml:space="preserve"> Ill. Reg. </w:t>
      </w:r>
      <w:r w:rsidR="00184D60">
        <w:t>3904</w:t>
      </w:r>
      <w:r w:rsidR="00BD1C8B" w:rsidRPr="009F5536">
        <w:t xml:space="preserve">, effective </w:t>
      </w:r>
      <w:r w:rsidR="00184D60">
        <w:t>March 18, 2025</w:t>
      </w:r>
      <w:r>
        <w:t xml:space="preserve">. </w:t>
      </w:r>
    </w:p>
    <w:sectPr w:rsidR="00C315F7" w:rsidSect="00C315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15F7"/>
    <w:rsid w:val="00184D60"/>
    <w:rsid w:val="00500351"/>
    <w:rsid w:val="00591CA3"/>
    <w:rsid w:val="005C3366"/>
    <w:rsid w:val="00BD1C8B"/>
    <w:rsid w:val="00C315F7"/>
    <w:rsid w:val="00C459DD"/>
    <w:rsid w:val="00F0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CA6401"/>
  <w15:docId w15:val="{8FB19512-C94C-4528-8B05-019C563A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14 Ill</vt:lpstr>
    </vt:vector>
  </TitlesOfParts>
  <Company>General Assembly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14 Ill</dc:title>
  <dc:subject/>
  <dc:creator>Illinois General Assembly</dc:creator>
  <cp:keywords/>
  <dc:description/>
  <cp:lastModifiedBy>Shipley, Melissa A.</cp:lastModifiedBy>
  <cp:revision>5</cp:revision>
  <dcterms:created xsi:type="dcterms:W3CDTF">2012-06-21T22:12:00Z</dcterms:created>
  <dcterms:modified xsi:type="dcterms:W3CDTF">2025-04-04T12:25:00Z</dcterms:modified>
</cp:coreProperties>
</file>