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2F17" w14:textId="77777777" w:rsidR="00BE7EFC" w:rsidRDefault="00BE7EFC" w:rsidP="00BE7EFC">
      <w:pPr>
        <w:widowControl w:val="0"/>
        <w:autoSpaceDE w:val="0"/>
        <w:autoSpaceDN w:val="0"/>
        <w:adjustRightInd w:val="0"/>
      </w:pPr>
    </w:p>
    <w:p w14:paraId="2D83548E" w14:textId="22C3B4BD" w:rsidR="000D5BAA" w:rsidRDefault="00BE7EFC" w:rsidP="00F75C9C">
      <w:r>
        <w:t xml:space="preserve">SOURCE:  Adopted and codified at 7 Ill. Reg. 9215, effective August 15, 1983; amended at 8 Ill. Reg. 8713, effective June 15, 1984; amended at 8 Ill. Reg. 24937, effective January 1, 1985; amended at 16 Ill. Reg. 7597, effective April 30, 1992; emergency amendment at 20 Ill. Reg. 11366, effective August 1, 1996, for a maximum of 150 days; emergency expired December 28, 1996; amended at 21 Ill. Reg. 923, effective January 15, 1997; amended at 22 Ill. Reg. 1728, effective January 1, 1998; amended at 24 Ill. Reg. 17036, effective November 1, 2000; amended at 28 Ill. Reg. </w:t>
      </w:r>
      <w:r w:rsidR="00321124">
        <w:t>3011</w:t>
      </w:r>
      <w:r>
        <w:t xml:space="preserve">, effective </w:t>
      </w:r>
      <w:r w:rsidR="00321124">
        <w:t>February 15, 2004</w:t>
      </w:r>
      <w:r w:rsidR="004F7574">
        <w:t>; amended at 2</w:t>
      </w:r>
      <w:r w:rsidR="001972E9">
        <w:t>9</w:t>
      </w:r>
      <w:r w:rsidR="004F7574">
        <w:t xml:space="preserve"> Ill. Reg. </w:t>
      </w:r>
      <w:r w:rsidR="00073A52">
        <w:t>4502</w:t>
      </w:r>
      <w:r w:rsidR="004F7574">
        <w:t xml:space="preserve">, effective </w:t>
      </w:r>
      <w:r w:rsidR="00073A52">
        <w:t>March 15, 2005</w:t>
      </w:r>
      <w:r w:rsidR="00B94BCC">
        <w:t>; amended at 3</w:t>
      </w:r>
      <w:r w:rsidR="00444E0C">
        <w:t>4</w:t>
      </w:r>
      <w:r w:rsidR="00B94BCC">
        <w:t xml:space="preserve"> Ill. Reg. </w:t>
      </w:r>
      <w:r w:rsidR="00CA7588">
        <w:t>4700</w:t>
      </w:r>
      <w:r w:rsidR="00B94BCC">
        <w:t xml:space="preserve">, effective </w:t>
      </w:r>
      <w:r w:rsidR="00CA7588">
        <w:t>March 22, 2010</w:t>
      </w:r>
      <w:r w:rsidR="00D85D8D">
        <w:t xml:space="preserve">; amended at 36 Ill. Reg. </w:t>
      </w:r>
      <w:r w:rsidR="00790646">
        <w:t>13076</w:t>
      </w:r>
      <w:r w:rsidR="00D85D8D">
        <w:t xml:space="preserve">, effective </w:t>
      </w:r>
      <w:r w:rsidR="00790646">
        <w:t>August 15, 2012</w:t>
      </w:r>
      <w:r w:rsidR="00A259C6">
        <w:t>; amended at 3</w:t>
      </w:r>
      <w:r w:rsidR="0079746A">
        <w:t>8</w:t>
      </w:r>
      <w:r w:rsidR="00A259C6">
        <w:t xml:space="preserve"> Ill. Reg. </w:t>
      </w:r>
      <w:r w:rsidR="0029279E">
        <w:t>17293</w:t>
      </w:r>
      <w:r w:rsidR="00A259C6">
        <w:t xml:space="preserve">, effective </w:t>
      </w:r>
      <w:r w:rsidR="0029279E">
        <w:t>August 1, 2014</w:t>
      </w:r>
      <w:r w:rsidR="00F75C9C">
        <w:t xml:space="preserve">; emergency amendment at 42 Ill. Reg. </w:t>
      </w:r>
      <w:r w:rsidR="00270431">
        <w:t>8555</w:t>
      </w:r>
      <w:r w:rsidR="00F75C9C">
        <w:t>, effective May 9, 2018, for a maximum of 150 days</w:t>
      </w:r>
      <w:r w:rsidR="000762D8">
        <w:t xml:space="preserve">; </w:t>
      </w:r>
      <w:r w:rsidR="00712C8A">
        <w:t xml:space="preserve">emergency expired October 5, 2018; </w:t>
      </w:r>
      <w:r w:rsidR="000762D8">
        <w:t>amended at 4</w:t>
      </w:r>
      <w:r w:rsidR="00071C33">
        <w:t>3</w:t>
      </w:r>
      <w:r w:rsidR="000762D8">
        <w:t xml:space="preserve"> Ill. Reg. </w:t>
      </w:r>
      <w:r w:rsidR="009C0C1C">
        <w:t>224</w:t>
      </w:r>
      <w:r w:rsidR="000762D8">
        <w:t xml:space="preserve">, effective </w:t>
      </w:r>
      <w:r w:rsidR="009C0C1C">
        <w:t>January 1, 2019</w:t>
      </w:r>
      <w:r w:rsidR="006D1073">
        <w:t>;</w:t>
      </w:r>
      <w:r w:rsidR="000D5BAA">
        <w:t xml:space="preserve"> emergency amendment at 44 Ill. Reg. 5734, effective March 20, 2020, for a maximum of 150 days; </w:t>
      </w:r>
      <w:r w:rsidR="00BF58C5">
        <w:t xml:space="preserve">emergency expired August 16, 2020; </w:t>
      </w:r>
      <w:r w:rsidR="000D5BAA">
        <w:t xml:space="preserve">emergency amendment at 44 Ill. Reg. 10170, effective May 29, 2020, for a maximum of 150 days; emergency amendment to emergency rule at 44 Ill. Reg. 11079, effective June 12, 2020, for the remainder of the 150 days; emergency amendment to emergency rule at 44 Ill. Reg. 11577, effective June 24, 2020, for the remainder of the 150 days; </w:t>
      </w:r>
      <w:r w:rsidR="00BF58C5">
        <w:t xml:space="preserve">emergency rule effective May 29, 2020, as amended June 12, 2020 and June 24, 2020, expired October 25, 2020; </w:t>
      </w:r>
      <w:r w:rsidR="000D5BAA">
        <w:t xml:space="preserve">amended at 44 Ill. Reg. </w:t>
      </w:r>
      <w:r w:rsidR="00763B43">
        <w:t>16138</w:t>
      </w:r>
      <w:r w:rsidR="000D5BAA">
        <w:t xml:space="preserve">, effective </w:t>
      </w:r>
      <w:r w:rsidR="00763B43">
        <w:t>September 18, 2020</w:t>
      </w:r>
      <w:r w:rsidR="00B92207">
        <w:t xml:space="preserve">; emergency amendment at 47 Ill. Reg. </w:t>
      </w:r>
      <w:r w:rsidR="00F83AB1">
        <w:t>8756</w:t>
      </w:r>
      <w:r w:rsidR="00B92207">
        <w:t xml:space="preserve">, effective </w:t>
      </w:r>
      <w:r w:rsidR="00C651E6">
        <w:t>June 2, 2023</w:t>
      </w:r>
      <w:r w:rsidR="00B92207">
        <w:t>, for a maximum of 150 days</w:t>
      </w:r>
      <w:r w:rsidR="005D4E0B" w:rsidRPr="009F5536">
        <w:t xml:space="preserve">; </w:t>
      </w:r>
      <w:r w:rsidR="00591FEA">
        <w:t xml:space="preserve">emergency </w:t>
      </w:r>
      <w:r w:rsidR="002A470F">
        <w:t>amendment to</w:t>
      </w:r>
      <w:r w:rsidR="00591FEA">
        <w:t xml:space="preserve"> Section 407.90(e)(3)(A) and (e)(3)(B)(i), (ii) and (iii) suspended and </w:t>
      </w:r>
      <w:r w:rsidR="002A470F">
        <w:t xml:space="preserve">emergency amendment to </w:t>
      </w:r>
      <w:r w:rsidR="00591FEA">
        <w:t>Section 407.90(e)(3)</w:t>
      </w:r>
      <w:r w:rsidR="0007612D">
        <w:t xml:space="preserve"> and</w:t>
      </w:r>
      <w:r w:rsidR="00591FEA">
        <w:t xml:space="preserve"> (e)(3)(B) and </w:t>
      </w:r>
      <w:r w:rsidR="002A470F">
        <w:t xml:space="preserve">Section </w:t>
      </w:r>
      <w:r w:rsidR="00591FEA">
        <w:t xml:space="preserve">407.190(f) suspended in part at 47 Ill. Reg. 11836, effective July 18, 2023; </w:t>
      </w:r>
      <w:r w:rsidR="007C5DDD">
        <w:t xml:space="preserve">emergency expired October 29, 2023; </w:t>
      </w:r>
      <w:r w:rsidR="005D4E0B" w:rsidRPr="009F5536">
        <w:t>amended at 4</w:t>
      </w:r>
      <w:r w:rsidR="005D4E0B">
        <w:t>7</w:t>
      </w:r>
      <w:r w:rsidR="005D4E0B" w:rsidRPr="009F5536">
        <w:t xml:space="preserve"> Ill. Reg. </w:t>
      </w:r>
      <w:r w:rsidR="00082E58">
        <w:t>15896</w:t>
      </w:r>
      <w:r w:rsidR="005D4E0B" w:rsidRPr="009F5536">
        <w:t xml:space="preserve">, effective </w:t>
      </w:r>
      <w:r w:rsidR="00082E58">
        <w:t>October 30, 2023</w:t>
      </w:r>
      <w:r w:rsidR="000D5BAA">
        <w:t>.</w:t>
      </w:r>
    </w:p>
    <w:sectPr w:rsidR="000D5BAA" w:rsidSect="00471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C9E"/>
    <w:rsid w:val="00064B45"/>
    <w:rsid w:val="00071C33"/>
    <w:rsid w:val="00073A52"/>
    <w:rsid w:val="0007612D"/>
    <w:rsid w:val="000762D8"/>
    <w:rsid w:val="00082E58"/>
    <w:rsid w:val="000D5BAA"/>
    <w:rsid w:val="00154CD5"/>
    <w:rsid w:val="001972E9"/>
    <w:rsid w:val="00270431"/>
    <w:rsid w:val="0029279E"/>
    <w:rsid w:val="002A470F"/>
    <w:rsid w:val="002F5F7A"/>
    <w:rsid w:val="00321124"/>
    <w:rsid w:val="00444E0C"/>
    <w:rsid w:val="00471C9E"/>
    <w:rsid w:val="004F7574"/>
    <w:rsid w:val="00591FEA"/>
    <w:rsid w:val="005C3366"/>
    <w:rsid w:val="005D4E0B"/>
    <w:rsid w:val="006C5C38"/>
    <w:rsid w:val="006D1073"/>
    <w:rsid w:val="00712C8A"/>
    <w:rsid w:val="00763B43"/>
    <w:rsid w:val="00790646"/>
    <w:rsid w:val="0079746A"/>
    <w:rsid w:val="007C5DDD"/>
    <w:rsid w:val="00874A1E"/>
    <w:rsid w:val="009C0C1C"/>
    <w:rsid w:val="00A259C6"/>
    <w:rsid w:val="00AA48D2"/>
    <w:rsid w:val="00B92207"/>
    <w:rsid w:val="00B94BCC"/>
    <w:rsid w:val="00BC4254"/>
    <w:rsid w:val="00BE7EFC"/>
    <w:rsid w:val="00BF58C5"/>
    <w:rsid w:val="00C651E6"/>
    <w:rsid w:val="00C859A4"/>
    <w:rsid w:val="00C8638E"/>
    <w:rsid w:val="00CA7588"/>
    <w:rsid w:val="00D85D8D"/>
    <w:rsid w:val="00F75C9C"/>
    <w:rsid w:val="00F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8178A8"/>
  <w15:docId w15:val="{2C6EBA62-C9C7-4D01-BBE9-4D9947FF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7E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8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27</cp:revision>
  <dcterms:created xsi:type="dcterms:W3CDTF">2012-06-22T06:10:00Z</dcterms:created>
  <dcterms:modified xsi:type="dcterms:W3CDTF">2023-11-09T13:23:00Z</dcterms:modified>
</cp:coreProperties>
</file>