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01" w:rsidRDefault="00C10E01" w:rsidP="00C10E01"/>
    <w:p w:rsidR="001D5691" w:rsidRPr="00C10E01" w:rsidRDefault="00C10E01" w:rsidP="00C10E01">
      <w:r w:rsidRPr="00BE4A23">
        <w:t>SOURCE:  Adopted and codified at 7 Ill. Reg. 7855, effective July 1, 1983; amended at 8 Ill. Reg. 24951, effective January 1, 1985; amended at 9 Ill. Reg. 2454, effective March 1, 1985; emergency amendment at 15 Ill. Reg. 15088, effective October 8, 1991, for a maximum of 150 days; modified at 16 Ill. Reg. 2269; amended at 16 Ill. Reg. 7602, effective April 30, 1992; amended at 18 Ill. Reg. 5531, effective April 1, 1994; amended at 19 Ill. Reg. 2765, effective February 23, 1995; amended at 21 Ill. Reg. 4524, effective April 1, 1997; emergency amendment at 24 Ill. Reg. 4207, effective March 1, 2000, for a maximum of 150 days; emergency expired July 28, 2000; amended at 24 Ill. Reg. 17047, effective November 1, 2000; amended at 25 Ill. Reg. 5714, effective April 1, 2001; emergency amendment at 26 Ill. Reg. 13694, effective August 30, 2002, for a maximum of 150 days; emergency expired on January 26, 2003; amended at 27 Ill. Reg. 19180, effective December 15, 2003; amended at 30 Ill. Reg. 18280, effective November 13, 2006; amended at 32 Ill. Reg. 9137, effective June 20, 2008; amended at 34 Ill. Reg. 18358, effective December 15, 2010; amended at 36 Ill. Reg. 4103, effective March 5, 2012</w:t>
      </w:r>
      <w:r>
        <w:t xml:space="preserve">; amended at 36 Ill. Reg. 13057, effective August 15, 2012; amended at 36 Ill. Reg. 13388, effective August 15, 2012; amended at 37 Ill. Reg. 19127, effective November 30, 2013; amended at 40 Ill. Reg. 10769, effective July 29, 2016; emergency amendment at 42 Ill. Reg. 8519, effective May 9, 2018, for a maximum of 150 days; emergency expired October 5, 2018; amended at 43 Ill. Reg. 187, effective January 1, 2019; emergency amendment at 44 Ill. Reg. 10161, effective May 29, 2020, for a maximum of 150 days; emergency amendment to emergency rule at 44 Ill. Reg. 11070, effective June 12, 2020, for the remainder of the 150 days; </w:t>
      </w:r>
      <w:r w:rsidR="00A25792">
        <w:t xml:space="preserve">emergency rule effective May 29, 2020, as amended June 12, 2020, expired October 25, 2020; </w:t>
      </w:r>
      <w:bookmarkStart w:id="0" w:name="_GoBack"/>
      <w:bookmarkEnd w:id="0"/>
      <w:r>
        <w:t xml:space="preserve">amended at 44 Ill. Reg. </w:t>
      </w:r>
      <w:r w:rsidR="001A2300">
        <w:t>16116</w:t>
      </w:r>
      <w:r>
        <w:t xml:space="preserve">, effective </w:t>
      </w:r>
      <w:r w:rsidR="001A2300">
        <w:t>September 18, 2020</w:t>
      </w:r>
      <w:r>
        <w:t>.</w:t>
      </w:r>
    </w:p>
    <w:sectPr w:rsidR="001D5691" w:rsidRPr="00C10E01" w:rsidSect="00B67D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E25"/>
    <w:rsid w:val="00082C48"/>
    <w:rsid w:val="000D1E25"/>
    <w:rsid w:val="001464EB"/>
    <w:rsid w:val="00185381"/>
    <w:rsid w:val="001869EC"/>
    <w:rsid w:val="001A2300"/>
    <w:rsid w:val="001D5691"/>
    <w:rsid w:val="001F3A30"/>
    <w:rsid w:val="00216B32"/>
    <w:rsid w:val="00235CDD"/>
    <w:rsid w:val="00237318"/>
    <w:rsid w:val="00286CF7"/>
    <w:rsid w:val="00321E25"/>
    <w:rsid w:val="003E2F31"/>
    <w:rsid w:val="004127EB"/>
    <w:rsid w:val="00465C6B"/>
    <w:rsid w:val="00471431"/>
    <w:rsid w:val="005140A3"/>
    <w:rsid w:val="005A6DCA"/>
    <w:rsid w:val="006619AC"/>
    <w:rsid w:val="00680B68"/>
    <w:rsid w:val="00757F21"/>
    <w:rsid w:val="007B4EDE"/>
    <w:rsid w:val="00822B00"/>
    <w:rsid w:val="00872AC2"/>
    <w:rsid w:val="009362DB"/>
    <w:rsid w:val="00A25792"/>
    <w:rsid w:val="00AA77E7"/>
    <w:rsid w:val="00AC2980"/>
    <w:rsid w:val="00AD1B99"/>
    <w:rsid w:val="00B64177"/>
    <w:rsid w:val="00B67D24"/>
    <w:rsid w:val="00B8749F"/>
    <w:rsid w:val="00C10E01"/>
    <w:rsid w:val="00C445E9"/>
    <w:rsid w:val="00C46A87"/>
    <w:rsid w:val="00C87031"/>
    <w:rsid w:val="00CB7F0C"/>
    <w:rsid w:val="00DC7784"/>
    <w:rsid w:val="00DD62C2"/>
    <w:rsid w:val="00DF3768"/>
    <w:rsid w:val="00E75F42"/>
    <w:rsid w:val="00E91118"/>
    <w:rsid w:val="00F83487"/>
    <w:rsid w:val="00FD7C6C"/>
    <w:rsid w:val="00FE708E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282A40-2779-4D4B-86BB-27C15E1F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PauleyMG</dc:creator>
  <cp:keywords/>
  <dc:description/>
  <cp:lastModifiedBy>Thomas, Vicki D.</cp:lastModifiedBy>
  <cp:revision>22</cp:revision>
  <dcterms:created xsi:type="dcterms:W3CDTF">2012-06-22T06:09:00Z</dcterms:created>
  <dcterms:modified xsi:type="dcterms:W3CDTF">2020-11-18T20:39:00Z</dcterms:modified>
</cp:coreProperties>
</file>