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763" w:rsidRDefault="008A3763" w:rsidP="008A3763">
      <w:pPr>
        <w:widowControl w:val="0"/>
        <w:autoSpaceDE w:val="0"/>
        <w:autoSpaceDN w:val="0"/>
        <w:adjustRightInd w:val="0"/>
      </w:pPr>
    </w:p>
    <w:p w:rsidR="006A4B2F" w:rsidRDefault="008A3763">
      <w:pPr>
        <w:pStyle w:val="JCARMainSourceNote"/>
      </w:pPr>
      <w:r>
        <w:t>SOURCE:  Emergency rules adopted at 10 Ill. Reg. 19123, effective October 29, 1986, for a maximum of 150 days; adopted at 11 Ill. Reg. 6398, effective March 31, 1987; amended at 13 Ill. Reg. 5917, effective May 1, 1989; emergency amendment at 20 Ill. Reg. 3930, effective March 1, 1996, for a maximum of 150 days; modified in response to Joint Committee on Administrative Rules objection at 20 Ill. Reg. 5712; emergency expired July 28, 1996; amended at 21 Ill. Reg. 4444, effective April 1, 1997</w:t>
      </w:r>
      <w:r w:rsidR="00E84A82">
        <w:t>; emergency amendment at 28 Ill. Reg. 1167, effective January 1, 2004, for a maximum of 150 days</w:t>
      </w:r>
      <w:r w:rsidR="00F7684B">
        <w:t>;</w:t>
      </w:r>
      <w:r w:rsidR="00DD776A">
        <w:t xml:space="preserve"> emergency expired May 29, 2004;</w:t>
      </w:r>
      <w:r w:rsidR="00F7684B">
        <w:t xml:space="preserve"> amended at 28 Ill. Reg. </w:t>
      </w:r>
      <w:r w:rsidR="007967CE">
        <w:t>13432</w:t>
      </w:r>
      <w:r w:rsidR="00F7684B">
        <w:t xml:space="preserve">, effective </w:t>
      </w:r>
      <w:r w:rsidR="007967CE">
        <w:t>September 30, 2004</w:t>
      </w:r>
      <w:r w:rsidR="00EE2523">
        <w:t>; amended at 3</w:t>
      </w:r>
      <w:r w:rsidR="00C46270">
        <w:t>3</w:t>
      </w:r>
      <w:r w:rsidR="00EE2523">
        <w:t xml:space="preserve"> Ill. Reg. </w:t>
      </w:r>
      <w:r w:rsidR="005070C7">
        <w:t>4117</w:t>
      </w:r>
      <w:r w:rsidR="00EE2523">
        <w:t xml:space="preserve">, effective </w:t>
      </w:r>
      <w:r w:rsidR="005070C7">
        <w:t>February 27, 2009</w:t>
      </w:r>
      <w:r w:rsidR="00DE42D6">
        <w:t>; amended at 3</w:t>
      </w:r>
      <w:r w:rsidR="009A3DE8">
        <w:t>6</w:t>
      </w:r>
      <w:r w:rsidR="00DE42D6">
        <w:t xml:space="preserve"> Ill. Reg. </w:t>
      </w:r>
      <w:r w:rsidR="001755EB">
        <w:t>2136</w:t>
      </w:r>
      <w:r w:rsidR="00DE42D6">
        <w:t xml:space="preserve">, effective </w:t>
      </w:r>
      <w:r w:rsidR="001755EB">
        <w:t>January 30, 2012</w:t>
      </w:r>
      <w:r w:rsidR="006A4B2F">
        <w:t xml:space="preserve">; amended at 37 Ill. Reg. </w:t>
      </w:r>
      <w:r w:rsidR="00822A51">
        <w:t>12827</w:t>
      </w:r>
      <w:r w:rsidR="006A4B2F">
        <w:t xml:space="preserve">, effective </w:t>
      </w:r>
      <w:r w:rsidR="00214510">
        <w:t>July 30</w:t>
      </w:r>
      <w:r w:rsidR="00822A51">
        <w:t>, 2013</w:t>
      </w:r>
      <w:r w:rsidR="001B752F">
        <w:t>; amended at 39</w:t>
      </w:r>
      <w:r w:rsidR="001B3F01">
        <w:t xml:space="preserve"> Ill. Reg. </w:t>
      </w:r>
      <w:r w:rsidR="00EE7AF9">
        <w:t>5384</w:t>
      </w:r>
      <w:r w:rsidR="001B3F01">
        <w:t xml:space="preserve">, effective </w:t>
      </w:r>
      <w:r w:rsidR="00EE7AF9">
        <w:t>March 25, 2015</w:t>
      </w:r>
      <w:r w:rsidR="002A6126">
        <w:t>; amended at 45</w:t>
      </w:r>
      <w:r w:rsidR="00194BAF">
        <w:t xml:space="preserve"> Ill. Reg. </w:t>
      </w:r>
      <w:r w:rsidR="008D0ACE">
        <w:t>12963</w:t>
      </w:r>
      <w:r w:rsidR="00194BAF">
        <w:t xml:space="preserve">, effective </w:t>
      </w:r>
      <w:bookmarkStart w:id="0" w:name="_GoBack"/>
      <w:r w:rsidR="008D0ACE">
        <w:t>September 28, 2021</w:t>
      </w:r>
      <w:bookmarkEnd w:id="0"/>
      <w:r w:rsidR="006A4B2F">
        <w:t>.</w:t>
      </w:r>
    </w:p>
    <w:sectPr w:rsidR="006A4B2F" w:rsidSect="008A37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763"/>
    <w:rsid w:val="001755EB"/>
    <w:rsid w:val="00194BAF"/>
    <w:rsid w:val="001B3F01"/>
    <w:rsid w:val="001B752F"/>
    <w:rsid w:val="00214510"/>
    <w:rsid w:val="002A6126"/>
    <w:rsid w:val="003F4823"/>
    <w:rsid w:val="005070C7"/>
    <w:rsid w:val="005C3366"/>
    <w:rsid w:val="006A4B2F"/>
    <w:rsid w:val="00783FEB"/>
    <w:rsid w:val="007967CE"/>
    <w:rsid w:val="00822A51"/>
    <w:rsid w:val="00883CA4"/>
    <w:rsid w:val="008A3763"/>
    <w:rsid w:val="008D0ACE"/>
    <w:rsid w:val="009A3DE8"/>
    <w:rsid w:val="00AF4C46"/>
    <w:rsid w:val="00B321C2"/>
    <w:rsid w:val="00C46270"/>
    <w:rsid w:val="00CA6D44"/>
    <w:rsid w:val="00D05569"/>
    <w:rsid w:val="00D05B54"/>
    <w:rsid w:val="00DD776A"/>
    <w:rsid w:val="00DE42D6"/>
    <w:rsid w:val="00E84A82"/>
    <w:rsid w:val="00EE2523"/>
    <w:rsid w:val="00EE7AF9"/>
    <w:rsid w:val="00F00B0A"/>
    <w:rsid w:val="00F7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47F7BB-1AFB-48DB-BD1E-4AB026FD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84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Shipley, Melissa A.</cp:lastModifiedBy>
  <cp:revision>17</cp:revision>
  <dcterms:created xsi:type="dcterms:W3CDTF">2012-06-21T22:00:00Z</dcterms:created>
  <dcterms:modified xsi:type="dcterms:W3CDTF">2021-10-15T13:55:00Z</dcterms:modified>
</cp:coreProperties>
</file>