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0A4" w:rsidRDefault="00C040A4" w:rsidP="00C040A4">
      <w:pPr>
        <w:widowControl w:val="0"/>
        <w:autoSpaceDE w:val="0"/>
        <w:autoSpaceDN w:val="0"/>
        <w:adjustRightInd w:val="0"/>
      </w:pPr>
      <w:bookmarkStart w:id="0" w:name="_GoBack"/>
      <w:bookmarkEnd w:id="0"/>
    </w:p>
    <w:p w:rsidR="00C040A4" w:rsidRDefault="00C040A4" w:rsidP="00C040A4">
      <w:pPr>
        <w:widowControl w:val="0"/>
        <w:autoSpaceDE w:val="0"/>
        <w:autoSpaceDN w:val="0"/>
        <w:adjustRightInd w:val="0"/>
      </w:pPr>
      <w:r>
        <w:rPr>
          <w:b/>
          <w:bCs/>
        </w:rPr>
        <w:t>Section 382.3  Requirements for License-Exempt Agencies</w:t>
      </w:r>
      <w:r>
        <w:t xml:space="preserve"> </w:t>
      </w:r>
    </w:p>
    <w:p w:rsidR="00C040A4" w:rsidRDefault="00C040A4" w:rsidP="00C040A4">
      <w:pPr>
        <w:widowControl w:val="0"/>
        <w:autoSpaceDE w:val="0"/>
        <w:autoSpaceDN w:val="0"/>
        <w:adjustRightInd w:val="0"/>
      </w:pPr>
    </w:p>
    <w:p w:rsidR="00C040A4" w:rsidRDefault="00C040A4" w:rsidP="00C040A4">
      <w:pPr>
        <w:widowControl w:val="0"/>
        <w:autoSpaceDE w:val="0"/>
        <w:autoSpaceDN w:val="0"/>
        <w:adjustRightInd w:val="0"/>
        <w:ind w:left="1440" w:hanging="720"/>
      </w:pPr>
      <w:r>
        <w:t>a)</w:t>
      </w:r>
      <w:r>
        <w:tab/>
        <w:t xml:space="preserve">License-exempt agencies shall meet the standards for licensure as required in Part 401, Licensing Standards for Child Welfare Agencies. </w:t>
      </w:r>
    </w:p>
    <w:p w:rsidR="00B90C45" w:rsidRDefault="00B90C45" w:rsidP="00C040A4">
      <w:pPr>
        <w:widowControl w:val="0"/>
        <w:autoSpaceDE w:val="0"/>
        <w:autoSpaceDN w:val="0"/>
        <w:adjustRightInd w:val="0"/>
        <w:ind w:left="1440" w:hanging="720"/>
      </w:pPr>
    </w:p>
    <w:p w:rsidR="00C040A4" w:rsidRDefault="00C040A4" w:rsidP="00C040A4">
      <w:pPr>
        <w:widowControl w:val="0"/>
        <w:autoSpaceDE w:val="0"/>
        <w:autoSpaceDN w:val="0"/>
        <w:adjustRightInd w:val="0"/>
        <w:ind w:left="1440" w:hanging="720"/>
      </w:pPr>
      <w:r>
        <w:t>b)</w:t>
      </w:r>
      <w:r>
        <w:tab/>
        <w:t xml:space="preserve">An Illinois state agency shall file with the Department the citation of legal authority under which it can place children in foster family homes or arrange for their care in day or night care homes. </w:t>
      </w:r>
    </w:p>
    <w:p w:rsidR="00B90C45" w:rsidRDefault="00B90C45" w:rsidP="00C040A4">
      <w:pPr>
        <w:widowControl w:val="0"/>
        <w:autoSpaceDE w:val="0"/>
        <w:autoSpaceDN w:val="0"/>
        <w:adjustRightInd w:val="0"/>
        <w:ind w:left="1440" w:hanging="720"/>
      </w:pPr>
    </w:p>
    <w:p w:rsidR="00C040A4" w:rsidRDefault="00C040A4" w:rsidP="00C040A4">
      <w:pPr>
        <w:widowControl w:val="0"/>
        <w:autoSpaceDE w:val="0"/>
        <w:autoSpaceDN w:val="0"/>
        <w:adjustRightInd w:val="0"/>
        <w:ind w:left="1440" w:hanging="720"/>
      </w:pPr>
      <w:r>
        <w:t>c)</w:t>
      </w:r>
      <w:r>
        <w:tab/>
        <w:t xml:space="preserve">An out-of-state agency shall be licensed or otherwise approved by its home state to operate as a child welfare agency to place children in foster family homes or arrange for their care in day or night care homes.  Standards used by the home state for such licensure or approval shall be at least equal to those set forth in the Department's rulemaking, Part 401, Licensing Standards for Child Welfare Agencies. </w:t>
      </w:r>
    </w:p>
    <w:p w:rsidR="00B90C45" w:rsidRDefault="00B90C45" w:rsidP="00C040A4">
      <w:pPr>
        <w:widowControl w:val="0"/>
        <w:autoSpaceDE w:val="0"/>
        <w:autoSpaceDN w:val="0"/>
        <w:adjustRightInd w:val="0"/>
        <w:ind w:left="1440" w:hanging="720"/>
      </w:pPr>
    </w:p>
    <w:p w:rsidR="00C040A4" w:rsidRDefault="00C040A4" w:rsidP="00C040A4">
      <w:pPr>
        <w:widowControl w:val="0"/>
        <w:autoSpaceDE w:val="0"/>
        <w:autoSpaceDN w:val="0"/>
        <w:adjustRightInd w:val="0"/>
        <w:ind w:left="1440" w:hanging="720"/>
      </w:pPr>
      <w:r>
        <w:t>d)</w:t>
      </w:r>
      <w:r>
        <w:tab/>
        <w:t xml:space="preserve">The administrator or social work supervisor employed by a license-exempt agency to supervise the care of children out of their own homes shall have the same qualifications as specified for similar administrators or social work supervisors in Part 401, Licensing Standards for Child Welfare Agencies. </w:t>
      </w:r>
    </w:p>
    <w:sectPr w:rsidR="00C040A4" w:rsidSect="00C040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0A4"/>
    <w:rsid w:val="005C1A31"/>
    <w:rsid w:val="005C3366"/>
    <w:rsid w:val="00995EC2"/>
    <w:rsid w:val="00B90C45"/>
    <w:rsid w:val="00C040A4"/>
    <w:rsid w:val="00F8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382</vt:lpstr>
    </vt:vector>
  </TitlesOfParts>
  <Company>State Of Illinois</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382</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