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133" w:rsidRDefault="00172133" w:rsidP="001721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2133" w:rsidRDefault="00172133" w:rsidP="00833FE5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172133" w:rsidRDefault="00172133" w:rsidP="00833FE5">
      <w:pPr>
        <w:widowControl w:val="0"/>
        <w:autoSpaceDE w:val="0"/>
        <w:autoSpaceDN w:val="0"/>
        <w:adjustRightInd w:val="0"/>
        <w:ind w:left="1425" w:hanging="1425"/>
      </w:pPr>
      <w:r>
        <w:t>376.10</w:t>
      </w:r>
      <w:r>
        <w:tab/>
        <w:t xml:space="preserve">Purpose </w:t>
      </w:r>
    </w:p>
    <w:p w:rsidR="00172133" w:rsidRDefault="00172133" w:rsidP="00833FE5">
      <w:pPr>
        <w:widowControl w:val="0"/>
        <w:autoSpaceDE w:val="0"/>
        <w:autoSpaceDN w:val="0"/>
        <w:adjustRightInd w:val="0"/>
        <w:ind w:left="1425" w:hanging="1425"/>
      </w:pPr>
      <w:r>
        <w:t>376.20</w:t>
      </w:r>
      <w:r>
        <w:tab/>
        <w:t xml:space="preserve">Definitions </w:t>
      </w:r>
    </w:p>
    <w:p w:rsidR="00172133" w:rsidRDefault="00172133" w:rsidP="00833FE5">
      <w:pPr>
        <w:widowControl w:val="0"/>
        <w:autoSpaceDE w:val="0"/>
        <w:autoSpaceDN w:val="0"/>
        <w:adjustRightInd w:val="0"/>
        <w:ind w:left="1425" w:hanging="1425"/>
      </w:pPr>
      <w:r>
        <w:t>376.30</w:t>
      </w:r>
      <w:r>
        <w:tab/>
        <w:t xml:space="preserve">Public Notice and Department Approval </w:t>
      </w:r>
    </w:p>
    <w:sectPr w:rsidR="00172133" w:rsidSect="001721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2133"/>
    <w:rsid w:val="00172133"/>
    <w:rsid w:val="00833FE5"/>
    <w:rsid w:val="008E028B"/>
    <w:rsid w:val="00B11360"/>
    <w:rsid w:val="00CC6DB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