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DF" w:rsidRDefault="006F11DF" w:rsidP="006F11D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337.10</w:t>
      </w:r>
      <w:r>
        <w:tab/>
        <w:t xml:space="preserve">Purpose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337.20</w:t>
      </w:r>
      <w:r>
        <w:tab/>
        <w:t xml:space="preserve">Definitions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337.30</w:t>
      </w:r>
      <w:r>
        <w:tab/>
        <w:t xml:space="preserve">The Service Appeal Process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337.40</w:t>
      </w:r>
      <w:r>
        <w:tab/>
        <w:t xml:space="preserve">Department and Provider Agency Responsibilities on Appealable Issues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337.50</w:t>
      </w:r>
      <w:r>
        <w:tab/>
        <w:t xml:space="preserve">The Right to a Service Appeal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337.60</w:t>
      </w:r>
      <w:r>
        <w:tab/>
        <w:t xml:space="preserve">Who May Appeal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337.70</w:t>
      </w:r>
      <w:r>
        <w:tab/>
        <w:t xml:space="preserve">What May Be Appealed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337.80</w:t>
      </w:r>
      <w:r>
        <w:tab/>
        <w:t xml:space="preserve">What May Not Be Appealed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337.90</w:t>
      </w:r>
      <w:r>
        <w:tab/>
        <w:t xml:space="preserve">Notices of Department or Provider Agency Decisions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337.100</w:t>
      </w:r>
      <w:r>
        <w:tab/>
        <w:t xml:space="preserve">How to Request a Service Appeal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337.110</w:t>
      </w:r>
      <w:r>
        <w:tab/>
        <w:t xml:space="preserve">Grounds for Dismissal of a Service Appeal Request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337.120</w:t>
      </w:r>
      <w:r>
        <w:tab/>
        <w:t xml:space="preserve">Time Frames for the Service Appeal Process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337.130</w:t>
      </w:r>
      <w:r>
        <w:tab/>
        <w:t xml:space="preserve">Continuing Services During the Service Appeal Process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337.140</w:t>
      </w:r>
      <w:r>
        <w:tab/>
        <w:t xml:space="preserve">Confidentiality During the Service Appeal Process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337.150</w:t>
      </w:r>
      <w:r>
        <w:tab/>
        <w:t xml:space="preserve">Notice Concerning a Service Appeal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337.160</w:t>
      </w:r>
      <w:r>
        <w:tab/>
        <w:t xml:space="preserve">Abandonment of a Service Appeal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337.170</w:t>
      </w:r>
      <w:r>
        <w:tab/>
        <w:t xml:space="preserve">Fair Hearing Appeal Rights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337.180</w:t>
      </w:r>
      <w:r>
        <w:tab/>
        <w:t xml:space="preserve">The Administrative Law Judge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337.190</w:t>
      </w:r>
      <w:r>
        <w:tab/>
        <w:t xml:space="preserve">Record of a Fair Hearing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337.200</w:t>
      </w:r>
      <w:r>
        <w:tab/>
        <w:t xml:space="preserve">Combined Hearings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337.210</w:t>
      </w:r>
      <w:r>
        <w:tab/>
        <w:t xml:space="preserve">Continuances Requested in a Combined Hearing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337.220</w:t>
      </w:r>
      <w:r>
        <w:tab/>
        <w:t xml:space="preserve">The Final Administrative Decision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337.230</w:t>
      </w:r>
      <w:r>
        <w:tab/>
        <w:t xml:space="preserve">Who Receives a Copy of the Final Administrative Decision </w:t>
      </w:r>
    </w:p>
    <w:p w:rsid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337.240</w:t>
      </w:r>
      <w:r>
        <w:tab/>
        <w:t xml:space="preserve">Notice of the Availability of Judicial Review </w:t>
      </w:r>
    </w:p>
    <w:p w:rsidR="00F62491" w:rsidRPr="006F11DF" w:rsidRDefault="006F11DF" w:rsidP="006F11DF">
      <w:pPr>
        <w:widowControl w:val="0"/>
        <w:autoSpaceDE w:val="0"/>
        <w:autoSpaceDN w:val="0"/>
        <w:adjustRightInd w:val="0"/>
        <w:ind w:left="1440" w:hanging="1440"/>
      </w:pPr>
      <w:r>
        <w:t>337.250</w:t>
      </w:r>
      <w:r>
        <w:tab/>
        <w:t xml:space="preserve">Severability of This Part </w:t>
      </w:r>
      <w:bookmarkStart w:id="0" w:name="_GoBack"/>
      <w:bookmarkEnd w:id="0"/>
    </w:p>
    <w:sectPr w:rsidR="00F62491" w:rsidRPr="006F11DF" w:rsidSect="00F624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2491"/>
    <w:rsid w:val="00113783"/>
    <w:rsid w:val="006F11DF"/>
    <w:rsid w:val="00C75729"/>
    <w:rsid w:val="00D32B3F"/>
    <w:rsid w:val="00F6249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2DD0D1-DF7E-4206-B155-4D0E78FD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1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McFarland, Amber C.</cp:lastModifiedBy>
  <cp:revision>4</cp:revision>
  <dcterms:created xsi:type="dcterms:W3CDTF">2012-06-21T21:51:00Z</dcterms:created>
  <dcterms:modified xsi:type="dcterms:W3CDTF">2016-08-30T17:16:00Z</dcterms:modified>
</cp:coreProperties>
</file>