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D37" w:rsidRDefault="00657D37" w:rsidP="00657D37">
      <w:bookmarkStart w:id="0" w:name="_GoBack"/>
      <w:bookmarkEnd w:id="0"/>
    </w:p>
    <w:p w:rsidR="00227CD6" w:rsidRPr="00657D37" w:rsidRDefault="00227CD6" w:rsidP="00657D37">
      <w:pPr>
        <w:rPr>
          <w:b/>
        </w:rPr>
      </w:pPr>
      <w:r w:rsidRPr="00657D37">
        <w:rPr>
          <w:b/>
        </w:rPr>
        <w:t>Section 333.70  Intercountry Adoption Coordinator Services</w:t>
      </w:r>
    </w:p>
    <w:p w:rsidR="00227CD6" w:rsidRPr="00227CD6" w:rsidRDefault="00227CD6" w:rsidP="00657D37"/>
    <w:p w:rsidR="00227CD6" w:rsidRPr="00227CD6" w:rsidRDefault="00227CD6" w:rsidP="00657D37">
      <w:r w:rsidRPr="00227CD6">
        <w:t xml:space="preserve">The Intercountry Adoption Coordinator shall coordinate the provision of services for </w:t>
      </w:r>
      <w:r w:rsidR="00012C57">
        <w:t>i</w:t>
      </w:r>
      <w:r w:rsidRPr="00227CD6">
        <w:t>ntercountry adoptions by:</w:t>
      </w:r>
    </w:p>
    <w:p w:rsidR="00227CD6" w:rsidRPr="00227CD6" w:rsidRDefault="00227CD6" w:rsidP="00657D37"/>
    <w:p w:rsidR="00227CD6" w:rsidRPr="00227CD6" w:rsidRDefault="00227CD6" w:rsidP="00657D37">
      <w:pPr>
        <w:ind w:left="1440" w:hanging="720"/>
      </w:pPr>
      <w:r w:rsidRPr="00227CD6">
        <w:t>a)</w:t>
      </w:r>
      <w:r w:rsidRPr="00227CD6">
        <w:tab/>
        <w:t xml:space="preserve">Providing authorization to child placing agencies meeting the </w:t>
      </w:r>
      <w:smartTag w:uri="urn:schemas-microsoft-com:office:smarttags" w:element="State">
        <w:r w:rsidRPr="00227CD6">
          <w:t>Illinois</w:t>
        </w:r>
      </w:smartTag>
      <w:r w:rsidRPr="00227CD6">
        <w:t xml:space="preserve"> requirements for adoptive placements of children immigrating to or emigrating from the </w:t>
      </w:r>
      <w:smartTag w:uri="urn:schemas-microsoft-com:office:smarttags" w:element="place">
        <w:smartTag w:uri="urn:schemas-microsoft-com:office:smarttags" w:element="country-region">
          <w:r w:rsidRPr="00227CD6">
            <w:t>United States</w:t>
          </w:r>
        </w:smartTag>
      </w:smartTag>
      <w:r w:rsidRPr="00227CD6">
        <w:t>.</w:t>
      </w:r>
    </w:p>
    <w:p w:rsidR="00227CD6" w:rsidRPr="00227CD6" w:rsidRDefault="00227CD6" w:rsidP="00657D37"/>
    <w:p w:rsidR="00227CD6" w:rsidRPr="00227CD6" w:rsidRDefault="00227CD6" w:rsidP="00657D37">
      <w:pPr>
        <w:ind w:left="1440" w:hanging="720"/>
      </w:pPr>
      <w:r w:rsidRPr="00227CD6">
        <w:t>b)</w:t>
      </w:r>
      <w:r w:rsidRPr="00227CD6">
        <w:tab/>
        <w:t xml:space="preserve">Notifying the United States Citizenship and Immigration Services (USCIS) when prospective adoptive parents have complied with the </w:t>
      </w:r>
      <w:smartTag w:uri="urn:schemas-microsoft-com:office:smarttags" w:element="place">
        <w:smartTag w:uri="urn:schemas-microsoft-com:office:smarttags" w:element="State">
          <w:r w:rsidRPr="00227CD6">
            <w:t>Illinois</w:t>
          </w:r>
        </w:smartTag>
      </w:smartTag>
      <w:r w:rsidRPr="00227CD6">
        <w:t xml:space="preserve"> pre-adoption requirements and/or completed a valid home study by a properly licensed child welfare agency.</w:t>
      </w:r>
    </w:p>
    <w:p w:rsidR="00227CD6" w:rsidRPr="00227CD6" w:rsidRDefault="00227CD6" w:rsidP="00657D37"/>
    <w:p w:rsidR="00227CD6" w:rsidRPr="00227CD6" w:rsidRDefault="00227CD6" w:rsidP="00657D37">
      <w:pPr>
        <w:ind w:left="1440" w:hanging="720"/>
      </w:pPr>
      <w:r w:rsidRPr="00227CD6">
        <w:t>c)</w:t>
      </w:r>
      <w:r w:rsidRPr="00227CD6">
        <w:tab/>
        <w:t>Notifying the Department</w:t>
      </w:r>
      <w:r w:rsidR="00657D37">
        <w:t>'</w:t>
      </w:r>
      <w:r w:rsidRPr="00227CD6">
        <w:t>s licensing representative when an adoption agency or adoption service closes or is aware of a violation of licensing standards as required in 89 Il</w:t>
      </w:r>
      <w:r w:rsidR="00544C28">
        <w:t>l</w:t>
      </w:r>
      <w:r w:rsidRPr="00227CD6">
        <w:t xml:space="preserve">. Adm. Code 401.590 </w:t>
      </w:r>
      <w:r w:rsidR="00D93D90">
        <w:t>(</w:t>
      </w:r>
      <w:r w:rsidRPr="00227CD6">
        <w:t>Adoption Agency Information and Complaint Registry</w:t>
      </w:r>
      <w:r w:rsidR="00D93D90">
        <w:t>)</w:t>
      </w:r>
      <w:r w:rsidRPr="00227CD6">
        <w:t>.</w:t>
      </w:r>
    </w:p>
    <w:p w:rsidR="00227CD6" w:rsidRPr="00227CD6" w:rsidRDefault="00227CD6" w:rsidP="00657D37">
      <w:pPr>
        <w:rPr>
          <w:szCs w:val="16"/>
        </w:rPr>
      </w:pPr>
    </w:p>
    <w:p w:rsidR="00227CD6" w:rsidRPr="00227CD6" w:rsidRDefault="00227CD6" w:rsidP="00657D37">
      <w:pPr>
        <w:ind w:left="1440" w:hanging="720"/>
        <w:rPr>
          <w:szCs w:val="20"/>
        </w:rPr>
      </w:pPr>
      <w:r w:rsidRPr="00227CD6">
        <w:t>d)</w:t>
      </w:r>
      <w:r w:rsidRPr="00227CD6">
        <w:tab/>
        <w:t xml:space="preserve">When the Intercountry Adoption Coordinator has denied an adoption, a new application by a prospective adoptive parent for adoption approval may be filed not sooner than 12 months from the date of denial.  </w:t>
      </w:r>
    </w:p>
    <w:sectPr w:rsidR="00227CD6" w:rsidRPr="00227CD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C92" w:rsidRDefault="00507C92">
      <w:r>
        <w:separator/>
      </w:r>
    </w:p>
  </w:endnote>
  <w:endnote w:type="continuationSeparator" w:id="0">
    <w:p w:rsidR="00507C92" w:rsidRDefault="00507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C92" w:rsidRDefault="00507C92">
      <w:r>
        <w:separator/>
      </w:r>
    </w:p>
  </w:footnote>
  <w:footnote w:type="continuationSeparator" w:id="0">
    <w:p w:rsidR="00507C92" w:rsidRDefault="00507C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7CD6"/>
    <w:rsid w:val="00001F1D"/>
    <w:rsid w:val="00003CEF"/>
    <w:rsid w:val="000070AC"/>
    <w:rsid w:val="00011A7D"/>
    <w:rsid w:val="000122C7"/>
    <w:rsid w:val="00012C5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0F7ED2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27CD6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6F8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07C92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4C28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6F61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57D37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7F69CD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3D90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342E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2012-06-21T21:48:00Z</dcterms:created>
  <dcterms:modified xsi:type="dcterms:W3CDTF">2012-06-21T21:48:00Z</dcterms:modified>
</cp:coreProperties>
</file>