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08F" w:rsidRDefault="00DE708F" w:rsidP="00DE708F">
      <w:pPr>
        <w:widowControl w:val="0"/>
        <w:autoSpaceDE w:val="0"/>
        <w:autoSpaceDN w:val="0"/>
        <w:adjustRightInd w:val="0"/>
      </w:pPr>
    </w:p>
    <w:p w:rsidR="00DE708F" w:rsidRDefault="00DE708F" w:rsidP="00DE708F">
      <w:pPr>
        <w:widowControl w:val="0"/>
        <w:autoSpaceDE w:val="0"/>
        <w:autoSpaceDN w:val="0"/>
        <w:adjustRightInd w:val="0"/>
      </w:pPr>
      <w:r>
        <w:t>AUTHORITY:  Implementing and authorized by the Interstate Compact on the Placement of Children Act [45 ILCS 15]; Sections 4 and 5 of the Children and Family Services Act [20 ILCS 505/4 and 5]; Section 16 of the Child Care Act of 1969 [225 ILCS 10/16] and the Interstate Compact on Adoption Act [45 ILCS 17/5-1]</w:t>
      </w:r>
      <w:r w:rsidR="00645751">
        <w:t xml:space="preserve"> (see P.A. 90-28)</w:t>
      </w:r>
      <w:bookmarkStart w:id="0" w:name="_GoBack"/>
      <w:bookmarkEnd w:id="0"/>
      <w:r>
        <w:t xml:space="preserve">. </w:t>
      </w:r>
    </w:p>
    <w:sectPr w:rsidR="00DE708F" w:rsidSect="00DE70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08F"/>
    <w:rsid w:val="001208F1"/>
    <w:rsid w:val="005C3366"/>
    <w:rsid w:val="00645751"/>
    <w:rsid w:val="00A017B6"/>
    <w:rsid w:val="00BF28F1"/>
    <w:rsid w:val="00D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2ABDA6-30CF-489F-83B8-390665D3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Interstate Compact on the Placement of Children Act [45 ILCS 15]; Sections 4 an</vt:lpstr>
    </vt:vector>
  </TitlesOfParts>
  <Company>State of Illinois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Interstate Compact on the Placement of Children Act [45 ILCS 15]; Sections 4 an</dc:title>
  <dc:subject/>
  <dc:creator>Illinois General Assembly</dc:creator>
  <cp:keywords/>
  <dc:description/>
  <cp:lastModifiedBy>Dotts, Joyce M.</cp:lastModifiedBy>
  <cp:revision>4</cp:revision>
  <dcterms:created xsi:type="dcterms:W3CDTF">2012-06-21T21:47:00Z</dcterms:created>
  <dcterms:modified xsi:type="dcterms:W3CDTF">2017-02-06T20:47:00Z</dcterms:modified>
</cp:coreProperties>
</file>