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18B3" w14:textId="77777777" w:rsidR="00232A43" w:rsidRDefault="00232A43" w:rsidP="00232A43"/>
    <w:p w14:paraId="59635ECC" w14:textId="52FF1961" w:rsidR="00B801AF" w:rsidRDefault="00232A43" w:rsidP="00093935">
      <w:r>
        <w:t xml:space="preserve">SOURCE:  Emergency rules adopted at 18 Ill. Reg. 2159, effective January 18, 1994, for maximum of 150 days; adopted at 18 Ill. Reg. 10154, effective June 17, 1994; emergency amendment at 18 Ill. Reg. 11380, effective July 1, 1994, for a maximum of 150 days; amended at 18 Ill. Reg. 16669, effective November 1, 1994; emergency amendment at 19 Ill. Reg. 10245, effective June 30, 1995, for a maximum of 150 days; amended at 19 Ill. Reg. 16281, effective November 27, 1995; emergency amendment at 20 Ill. Reg. 9306, effective July 1, 1996, for a maximum of 150 days; amended at 20 Ill. Reg. 14840, effective November 1, 1996; emergency amendment at 21 Ill. Reg. 9568, effective July 1, 1997, for a maximum of 150 days; amended at 21 Ill. Reg. 13633, effective October 1, 1997; emergency amendment at 22 Ill. Reg. 13114, effective July 1, 1998, for a maximum of 150 days; amended at 22 Ill. Reg. 16285, effective August 28, 1998; amended at 22 Ill. Reg. 19872, effective October 30, 1998; emergency amendment at 23 Ill. Reg. 8229, effective July 1, 1999, for a maximum of 150 days; emergency amendment at 23 Ill. Reg. 12794, effective October 1, 1999, for a maximum of 150 days; amended at 23 Ill. Reg. 13638, effective November 1, 1999; emergency amendment at 24 Ill. Reg. 10421, effective July 1, 2000, for a maximum of 150 days; amended at 24 Ill. Reg. 15071, effective October 1, 2000; emergency amendment at 25 Ill. Reg. 8867, effective July 1, 2001, for a maximum of 150 days; amended at 25 Ill. Reg. 14952, effective November 1, 2001; emergency amendment at 26 Ill. Reg. 6003, effective April 11, 2002, for a maximum of 150 days; emergency amendment repealed at 26 Ill. Reg. 12791, effective August 9, 2002, for a maximum of 150 days; emergency amendment at 26 Ill. Reg. 11087, effective July 1, 2002, for a maximum of 150 days; amended at 26 Ill. Reg. 17817, effective November 27, 2002; emergency amendment at 27 Ill. Reg. 11088, effective July 1, 2003, for a maximum of 150 days; amended at 27 Ill. Reg. 18880, effective November 26, 2003; emergency amendment at 28 Ill. Reg. 10218, effective July 1, 2004, for a maximum of 150 days; amended at 28 Ill. Reg. 15584, effective November 24, 2004; emergency amendment at 29 Ill. Reg. 1026, effective January 1, 2005, for a maximum of 150 days; emergency amendment at 29 Ill. Reg. 4740, effective March 18, 2005, for a maximum of 150 days; amended at 29 Ill. Reg. 6979, effective May 1, 2005; amended at 29 Ill. Reg. 12452, effective August 1, 2005; emergency amendment at 30 Ill. Reg. 616, effective January 1, 2006, for a maximum of 150 days; emergency amendment modified pursuant to the Joint Committee on Administrative Rules Objection at 30 Ill. Reg. 7817, effective April 7, 2006, for the remainder of the maximum 150 days; amended at 30 Ill. Reg. 10417, effective May 26, 2006; emergency amendment at 30 Ill. Reg. 11853, effective July 1, 2006, for a maximum of 150 days; emergency expired November 27, 2006; amended at 30 Ill. Reg. 14315, effective August 18, 2006; emergency amendment at 30 Ill. Reg. 18779, effective November 28, 2006, for a maximum of 150 days; amended at 31 Ill. Reg. 6954, effective April 26, 2007; emergency amendment at 32 Ill. Reg. 535, effective January 1, 2008, for a maximum of 150 days; emergency amendment at 32 Ill. Reg. 4105, effective March 1, 2008, for a maximum of 150 days; amended at 32 Ill. Reg. 7761, effective May 5, 2008; amended at 32 Ill. Reg. 9972, effective June 27, 2008; amended at 33 Ill. Reg. 9347, effective July 1, 2009; emergency amendment at 34 Ill. Reg. 17462, effective November 1, 2010, for a maximum of 150 days; amended at 35 Ill. Reg. 6171, effective March 28, 2011; amended at 35 Ill. Reg. 19524, effective December 1, 2011; emergency amendment at 36 Ill. Reg. 10416, effective July 1, 2012 through June 30, 2013; </w:t>
      </w:r>
      <w:r w:rsidR="00640A18">
        <w:t xml:space="preserve">amended at 36 Ill. Reg. </w:t>
      </w:r>
      <w:r w:rsidR="00E347A7">
        <w:t>17405</w:t>
      </w:r>
      <w:r w:rsidR="00640A18">
        <w:t xml:space="preserve">, effective </w:t>
      </w:r>
      <w:r w:rsidR="00E347A7">
        <w:t>December 1, 2012</w:t>
      </w:r>
      <w:r w:rsidR="00CD2A07">
        <w:t xml:space="preserve">; amended at 37 Ill. Reg. </w:t>
      </w:r>
      <w:r w:rsidR="00190448">
        <w:t>10529</w:t>
      </w:r>
      <w:r w:rsidR="00CD2A07">
        <w:t xml:space="preserve">, effective </w:t>
      </w:r>
      <w:r w:rsidR="00190448">
        <w:t>June 27, 2013</w:t>
      </w:r>
      <w:r w:rsidR="00314720">
        <w:t xml:space="preserve">; emergency amendment at 38 Ill. Reg. </w:t>
      </w:r>
      <w:r w:rsidR="009F509B">
        <w:t>15732</w:t>
      </w:r>
      <w:r w:rsidR="00314720">
        <w:t>, effective July 7, 2014, for a maximum of 150 days</w:t>
      </w:r>
      <w:r w:rsidR="006D067E">
        <w:t xml:space="preserve">; amended at 38 Ill. Reg. </w:t>
      </w:r>
      <w:r w:rsidR="003951FD">
        <w:t>23799</w:t>
      </w:r>
      <w:r w:rsidR="006D067E">
        <w:t xml:space="preserve">, effective </w:t>
      </w:r>
      <w:r w:rsidR="003951FD">
        <w:t xml:space="preserve">December 2, </w:t>
      </w:r>
      <w:r w:rsidR="003951FD">
        <w:lastRenderedPageBreak/>
        <w:t>2014</w:t>
      </w:r>
      <w:r w:rsidR="00DA0875">
        <w:t>; emergency amendment at 39 Ill. Reg. 6956, effective May 1, 2015</w:t>
      </w:r>
      <w:r w:rsidR="00FA1353">
        <w:t xml:space="preserve"> </w:t>
      </w:r>
      <w:r w:rsidR="00FA1353" w:rsidRPr="00FA1353">
        <w:t>through June 30, 2015</w:t>
      </w:r>
      <w:r w:rsidR="00060901">
        <w:t xml:space="preserve">; emergency amendment at 41 Ill. Reg. </w:t>
      </w:r>
      <w:r w:rsidR="00BD2D2B">
        <w:t>12632</w:t>
      </w:r>
      <w:r w:rsidR="00060901">
        <w:t xml:space="preserve">, effective </w:t>
      </w:r>
      <w:r w:rsidR="002B60AF">
        <w:t>September 25, 2017</w:t>
      </w:r>
      <w:r w:rsidR="00060901">
        <w:t>, for a maximum of 150 days; amended at 4</w:t>
      </w:r>
      <w:r w:rsidR="009C5C89">
        <w:t>2</w:t>
      </w:r>
      <w:r w:rsidR="00060901">
        <w:t xml:space="preserve"> Ill. Reg. </w:t>
      </w:r>
      <w:r w:rsidR="000065AC">
        <w:t>4594</w:t>
      </w:r>
      <w:r w:rsidR="00060901">
        <w:t xml:space="preserve">, effective </w:t>
      </w:r>
      <w:r w:rsidR="000065AC">
        <w:t>February 20, 2018</w:t>
      </w:r>
      <w:r w:rsidR="00246B16">
        <w:t xml:space="preserve">; emergency amendment at 42 Ill. Reg. </w:t>
      </w:r>
      <w:r w:rsidR="008445D0">
        <w:t>16562</w:t>
      </w:r>
      <w:r w:rsidR="00246B16">
        <w:t>, effective August 27, 2018, for a maximum of 150 days</w:t>
      </w:r>
      <w:r w:rsidR="00B801AF">
        <w:t>;</w:t>
      </w:r>
      <w:r w:rsidR="00246B16">
        <w:t xml:space="preserve"> </w:t>
      </w:r>
      <w:r w:rsidR="008E55E0">
        <w:t xml:space="preserve">emergency expired January 23, 2019; </w:t>
      </w:r>
      <w:r w:rsidR="002D64F7">
        <w:t>amended at 4</w:t>
      </w:r>
      <w:r w:rsidR="00A52888">
        <w:t>3</w:t>
      </w:r>
      <w:r w:rsidR="002D64F7">
        <w:t xml:space="preserve"> Ill. Reg. </w:t>
      </w:r>
      <w:r w:rsidR="00B44A1F">
        <w:t>2253</w:t>
      </w:r>
      <w:r w:rsidR="002D64F7">
        <w:t xml:space="preserve">, effective </w:t>
      </w:r>
      <w:r w:rsidR="00B44A1F">
        <w:t>February 4, 2019</w:t>
      </w:r>
      <w:r w:rsidR="00BB2284">
        <w:t>;</w:t>
      </w:r>
      <w:r w:rsidR="00B10A64">
        <w:t xml:space="preserve"> emergency amendment at 45 Ill. Reg. </w:t>
      </w:r>
      <w:r w:rsidR="00984A31">
        <w:t>1191</w:t>
      </w:r>
      <w:r w:rsidR="00B10A64">
        <w:t>, effective January 6, 2021, for a maximum of 150 days</w:t>
      </w:r>
      <w:r w:rsidR="004102CA">
        <w:t xml:space="preserve">; </w:t>
      </w:r>
      <w:r w:rsidR="00AB5339">
        <w:t xml:space="preserve">emergency expired June 4, 2021; </w:t>
      </w:r>
      <w:r w:rsidR="004102CA">
        <w:t xml:space="preserve">amended at 45 Ill. Reg. </w:t>
      </w:r>
      <w:r w:rsidR="00024CF6">
        <w:t>8340</w:t>
      </w:r>
      <w:r w:rsidR="004102CA">
        <w:t xml:space="preserve">, effective </w:t>
      </w:r>
      <w:r w:rsidR="00024CF6">
        <w:t>June 28, 2021</w:t>
      </w:r>
      <w:r w:rsidR="007717A9" w:rsidRPr="009F5536">
        <w:t>; amended at 4</w:t>
      </w:r>
      <w:r w:rsidR="007717A9">
        <w:t>7</w:t>
      </w:r>
      <w:r w:rsidR="007717A9" w:rsidRPr="009F5536">
        <w:t xml:space="preserve"> Ill. Reg. </w:t>
      </w:r>
      <w:r w:rsidR="00C12692">
        <w:t>18096</w:t>
      </w:r>
      <w:r w:rsidR="007717A9" w:rsidRPr="009F5536">
        <w:t xml:space="preserve">, effective </w:t>
      </w:r>
      <w:r w:rsidR="00C12692">
        <w:t>November 21, 2023</w:t>
      </w:r>
      <w:r w:rsidR="00B10A64">
        <w:t>.</w:t>
      </w:r>
    </w:p>
    <w:sectPr w:rsidR="00B801AF" w:rsidSect="00503CE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950"/>
    <w:rsid w:val="000065AC"/>
    <w:rsid w:val="00016039"/>
    <w:rsid w:val="00024CF6"/>
    <w:rsid w:val="00060901"/>
    <w:rsid w:val="00091F2C"/>
    <w:rsid w:val="000F0490"/>
    <w:rsid w:val="00122DA3"/>
    <w:rsid w:val="0014066D"/>
    <w:rsid w:val="00190448"/>
    <w:rsid w:val="001F3B99"/>
    <w:rsid w:val="00232A43"/>
    <w:rsid w:val="00240CA7"/>
    <w:rsid w:val="00246B16"/>
    <w:rsid w:val="002B60AF"/>
    <w:rsid w:val="002D495C"/>
    <w:rsid w:val="002D64F7"/>
    <w:rsid w:val="00314720"/>
    <w:rsid w:val="00350AE6"/>
    <w:rsid w:val="003951FD"/>
    <w:rsid w:val="004102CA"/>
    <w:rsid w:val="004131AB"/>
    <w:rsid w:val="00471AE9"/>
    <w:rsid w:val="0047537E"/>
    <w:rsid w:val="004B2EA2"/>
    <w:rsid w:val="00503CE0"/>
    <w:rsid w:val="00521E22"/>
    <w:rsid w:val="00582587"/>
    <w:rsid w:val="005A0264"/>
    <w:rsid w:val="005A3912"/>
    <w:rsid w:val="005B3E24"/>
    <w:rsid w:val="00614950"/>
    <w:rsid w:val="00640A18"/>
    <w:rsid w:val="00685905"/>
    <w:rsid w:val="006A2569"/>
    <w:rsid w:val="006D067E"/>
    <w:rsid w:val="007434D6"/>
    <w:rsid w:val="0074587B"/>
    <w:rsid w:val="00755F7C"/>
    <w:rsid w:val="007717A9"/>
    <w:rsid w:val="00777D0A"/>
    <w:rsid w:val="007E28C6"/>
    <w:rsid w:val="007E7E8D"/>
    <w:rsid w:val="00801628"/>
    <w:rsid w:val="008445D0"/>
    <w:rsid w:val="00853540"/>
    <w:rsid w:val="00897F23"/>
    <w:rsid w:val="008E55E0"/>
    <w:rsid w:val="008E7590"/>
    <w:rsid w:val="0093403F"/>
    <w:rsid w:val="0093492C"/>
    <w:rsid w:val="00967ADB"/>
    <w:rsid w:val="00984A31"/>
    <w:rsid w:val="009A33BA"/>
    <w:rsid w:val="009C5C89"/>
    <w:rsid w:val="009D072A"/>
    <w:rsid w:val="009F509B"/>
    <w:rsid w:val="00A035CF"/>
    <w:rsid w:val="00A37CF0"/>
    <w:rsid w:val="00A52888"/>
    <w:rsid w:val="00AB5339"/>
    <w:rsid w:val="00AB76AF"/>
    <w:rsid w:val="00AD3AE4"/>
    <w:rsid w:val="00AE2E9D"/>
    <w:rsid w:val="00AE58BF"/>
    <w:rsid w:val="00B104FB"/>
    <w:rsid w:val="00B10A64"/>
    <w:rsid w:val="00B44A1F"/>
    <w:rsid w:val="00B5240C"/>
    <w:rsid w:val="00B621F6"/>
    <w:rsid w:val="00B801AF"/>
    <w:rsid w:val="00BB2284"/>
    <w:rsid w:val="00BC1BEE"/>
    <w:rsid w:val="00BD2D2B"/>
    <w:rsid w:val="00C12692"/>
    <w:rsid w:val="00C43228"/>
    <w:rsid w:val="00CB2015"/>
    <w:rsid w:val="00CC00B4"/>
    <w:rsid w:val="00CD0AF6"/>
    <w:rsid w:val="00CD2A07"/>
    <w:rsid w:val="00D0627E"/>
    <w:rsid w:val="00D77822"/>
    <w:rsid w:val="00DA0875"/>
    <w:rsid w:val="00DA6957"/>
    <w:rsid w:val="00DB33FF"/>
    <w:rsid w:val="00DC40A3"/>
    <w:rsid w:val="00E347A7"/>
    <w:rsid w:val="00E60ABB"/>
    <w:rsid w:val="00EA747B"/>
    <w:rsid w:val="00ED20C2"/>
    <w:rsid w:val="00EE65E2"/>
    <w:rsid w:val="00F13A83"/>
    <w:rsid w:val="00F45DBE"/>
    <w:rsid w:val="00F609A7"/>
    <w:rsid w:val="00FA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68F040"/>
  <w15:docId w15:val="{B8602618-0CF5-4503-8DCC-F2EC002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A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D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18 Ill</vt:lpstr>
    </vt:vector>
  </TitlesOfParts>
  <Company>state of illinois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18 Ill</dc:title>
  <dc:subject/>
  <dc:creator>MessingerRR</dc:creator>
  <cp:keywords/>
  <dc:description/>
  <cp:lastModifiedBy>Shipley, Melissa A.</cp:lastModifiedBy>
  <cp:revision>35</cp:revision>
  <dcterms:created xsi:type="dcterms:W3CDTF">2012-06-22T06:01:00Z</dcterms:created>
  <dcterms:modified xsi:type="dcterms:W3CDTF">2023-12-08T18:54:00Z</dcterms:modified>
</cp:coreProperties>
</file>