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BED3" w14:textId="77777777" w:rsidR="00903D6C" w:rsidRDefault="00903D6C" w:rsidP="00903D6C">
      <w:pPr>
        <w:pStyle w:val="JCARMainSourceNote"/>
      </w:pPr>
    </w:p>
    <w:p w14:paraId="111E5EBA" w14:textId="10F59CF9" w:rsidR="00903D6C" w:rsidRDefault="00903D6C" w:rsidP="00903D6C">
      <w:r>
        <w:t>SOURCE:  Old Part repealed at 14 Ill. Reg. 13800, effective August 15, 1990; new Part adopted at 20 Ill. Reg. 4419, effective February 29, 1996; emergency amendment at 21 Ill. Reg. 13875, effective October 1, 1997, for a maximum of 150 days; amended at 22 Ill. Reg. 4430, effective February 27, 1998; emergency amendment at 22 Ill. Reg. 13146, effective July 1, 1998, for a maximum of 150 days; amended at 22 Ill. Reg. 19914, effective October 30, 1998; amended at 23 Ill. Reg. 5819, effective April 30, 1999; emergency amendment at 23 Ill. Reg. 8256, effective July 1, 1999, for a maximum of 150 days; amended at 23 Ill. Reg. 13663, effective November 1, 1999; amended at 24 Ill. Reg. 8353, effective June 1, 2000; emergency amendment at 26 Ill. Reg. 14882, effective October 1, 2002, for a maximum of 150 days; amended at 27 Ill. Reg. 2176, effective February 1, 2003; emergency amendment at 27 Ill. Reg. 10854, effective July 1, 2003, for a maximum of 150 days; amended at 27 Ill. Reg. 18671, effective November 26, 2003; emergency amendment at 28 Ill. Reg. 12218, effective August 11, 2004, for a maximum of 150 days; emergency amendment at 28 Ill. Reg. 14214, effective October 18, 2004, for a maximum of 150 days; amended at 29 Ill. Reg. 852, effective January 1, 2005; emergency amendment at 29 Ill. Reg. 2014, effective January 21, 2005, for a maximum of 150 days; amended at 29 Ill. Reg. 4360, effective March 7, 2005; expedited correction at 29 Ill. Reg. 14127, effective March 7, 2005; amended at 29 Ill. Reg. 6967, effective May 1, 2005; amended at 29 Ill. Reg. 14987, effective September 30, 2005; amended at 30 Ill. Reg. 8845, effective May 1, 2006; amended at 31 Ill. Reg. 5589, effective April 1, 2007; emergency amendment at 31 Ill. Reg. 5876, effective April 1, 2007, for a maximum of 150 days; amended at 31 Ill. Reg. 11681, effective August 1, 2007; amended at 33 Ill. Reg. 11803, effective August 1, 2009; emergency amendment at 36 Ill. Reg. 6751, effective April 13, 2012, for a maximum of 150 days; amended at 36 Ill. Reg. 13885, effective August 27, 2012; amended at 37 Ill. Reg. 17624, effective October 28, 2013; expedited correction at 38 Ill. Reg. 4518, effective October 28, 2013; amended at 38 Ill. Reg. 13255, effective June 11, 2014; amended at 38 Ill. Reg. 13893, effective June 23, 2014; amended at 38 Ill. Reg. 15152, effective July 2, 2014; emergency amendment at 38 Ill. Reg. 15713, effective July 7, 2014, for a maximum of 150 days; amended at 38 Ill. Reg. 23768, effective December 2, 2014; emergency amendment at 39 Ill. Reg. 6945, effective May 1, 2015 through June 30, 2015; emergency amendment at 42 Ill. Reg. 13733, effective July 2, 2018, for a maximum of 150 days; emergency amendment to emergency rule at 42 Ill. Reg. 16311, effective August 13, 2018, for the remainder of the 150 days;</w:t>
      </w:r>
      <w:r w:rsidR="00FE124F">
        <w:t xml:space="preserve"> emergency expired November 28, 2018;</w:t>
      </w:r>
      <w:r>
        <w:t xml:space="preserve"> amended at 42 Ill. Reg. 16731, effective August 28, 2018; emergency amendment at 42 Ill. Reg. 17935, effective September 24, 2018, for a maximum of 150 days; emergency expired February 20, 2019; amended at 43 Ill. Reg. 6803, effective May 28, 2019; Subpart B and Subpart E recodified at 43 Ill. Reg. 7014; amended at 4</w:t>
      </w:r>
      <w:r w:rsidR="0083107E">
        <w:t>4</w:t>
      </w:r>
      <w:r>
        <w:t xml:space="preserve"> Ill. Reg. </w:t>
      </w:r>
      <w:r w:rsidR="006B0221">
        <w:t>2331</w:t>
      </w:r>
      <w:r>
        <w:t xml:space="preserve">, effective </w:t>
      </w:r>
      <w:r w:rsidR="006B0221">
        <w:t>January 15, 2020</w:t>
      </w:r>
      <w:r w:rsidR="00A348EB">
        <w:t xml:space="preserve">; emergency amendment at 44 Ill. Reg. </w:t>
      </w:r>
      <w:r w:rsidR="0072312F">
        <w:t>12825</w:t>
      </w:r>
      <w:r w:rsidR="00A348EB">
        <w:t>, effective July 17, 2020, for a maximum of 150 days</w:t>
      </w:r>
      <w:r w:rsidR="009301DF">
        <w:t xml:space="preserve">; amended at 44 Ill. Reg. </w:t>
      </w:r>
      <w:r w:rsidR="00597D6C">
        <w:t>19760</w:t>
      </w:r>
      <w:r w:rsidR="009301DF">
        <w:t xml:space="preserve">, effective </w:t>
      </w:r>
      <w:r w:rsidR="00597D6C">
        <w:t>December 11, 2020</w:t>
      </w:r>
      <w:r w:rsidR="005E3F91">
        <w:t>;</w:t>
      </w:r>
      <w:r w:rsidR="005F0AC7">
        <w:t xml:space="preserve"> </w:t>
      </w:r>
      <w:r w:rsidR="00A801B6">
        <w:t xml:space="preserve">amended at 45 Ill. Reg. 5877, effective April 26, 2021; amended at 45 Ill. Reg. </w:t>
      </w:r>
      <w:r w:rsidR="00277C1C">
        <w:t>8319</w:t>
      </w:r>
      <w:r w:rsidR="00A801B6">
        <w:t xml:space="preserve">, effective June 28, 2021; </w:t>
      </w:r>
      <w:r w:rsidR="005F0AC7">
        <w:t xml:space="preserve">amended at 45 Ill. Reg. </w:t>
      </w:r>
      <w:r w:rsidR="005C7A76">
        <w:t>10015</w:t>
      </w:r>
      <w:r w:rsidR="005F0AC7">
        <w:t xml:space="preserve">, effective </w:t>
      </w:r>
      <w:r w:rsidR="005C7A76">
        <w:t>July 26, 2021</w:t>
      </w:r>
      <w:r w:rsidR="00D42378">
        <w:t>; amended at 47 Ill. Reg. 18051, effective November 21, 2023</w:t>
      </w:r>
      <w:r w:rsidR="00E62F03" w:rsidRPr="009F5536">
        <w:t>; amended at 4</w:t>
      </w:r>
      <w:r w:rsidR="00D42378">
        <w:t>8</w:t>
      </w:r>
      <w:r w:rsidR="00E62F03" w:rsidRPr="009F5536">
        <w:t xml:space="preserve"> Ill. Reg. </w:t>
      </w:r>
      <w:r w:rsidR="00BE7DD2">
        <w:t>895</w:t>
      </w:r>
      <w:r w:rsidR="00E62F03" w:rsidRPr="009F5536">
        <w:t xml:space="preserve">, effective </w:t>
      </w:r>
      <w:r w:rsidR="00BE7DD2">
        <w:t>December 27, 2023</w:t>
      </w:r>
      <w:r w:rsidR="005F0AC7">
        <w:t>.</w:t>
      </w:r>
    </w:p>
    <w:sectPr w:rsidR="00903D6C" w:rsidSect="0059286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096"/>
    <w:rsid w:val="000A6A84"/>
    <w:rsid w:val="000B1081"/>
    <w:rsid w:val="000E4CCB"/>
    <w:rsid w:val="00100969"/>
    <w:rsid w:val="001140D3"/>
    <w:rsid w:val="00137F82"/>
    <w:rsid w:val="0019523E"/>
    <w:rsid w:val="0026418A"/>
    <w:rsid w:val="002711DF"/>
    <w:rsid w:val="00277C1C"/>
    <w:rsid w:val="002D564F"/>
    <w:rsid w:val="003137E1"/>
    <w:rsid w:val="003746F4"/>
    <w:rsid w:val="003A3E3F"/>
    <w:rsid w:val="003D5A83"/>
    <w:rsid w:val="003E0C26"/>
    <w:rsid w:val="003F26EC"/>
    <w:rsid w:val="00407066"/>
    <w:rsid w:val="00425485"/>
    <w:rsid w:val="00543E81"/>
    <w:rsid w:val="00555AAF"/>
    <w:rsid w:val="00561862"/>
    <w:rsid w:val="0058758D"/>
    <w:rsid w:val="00592869"/>
    <w:rsid w:val="00597D6C"/>
    <w:rsid w:val="005C7A76"/>
    <w:rsid w:val="005E3F91"/>
    <w:rsid w:val="005F0AC7"/>
    <w:rsid w:val="00613C9A"/>
    <w:rsid w:val="00667E6E"/>
    <w:rsid w:val="00670A0E"/>
    <w:rsid w:val="00697262"/>
    <w:rsid w:val="006B0221"/>
    <w:rsid w:val="006D0894"/>
    <w:rsid w:val="006E7487"/>
    <w:rsid w:val="00713359"/>
    <w:rsid w:val="0072312F"/>
    <w:rsid w:val="00750442"/>
    <w:rsid w:val="00756AC5"/>
    <w:rsid w:val="007614CA"/>
    <w:rsid w:val="0083107E"/>
    <w:rsid w:val="0083465B"/>
    <w:rsid w:val="00851690"/>
    <w:rsid w:val="00851948"/>
    <w:rsid w:val="00890881"/>
    <w:rsid w:val="008A0BFD"/>
    <w:rsid w:val="00903D6C"/>
    <w:rsid w:val="009301DF"/>
    <w:rsid w:val="00951096"/>
    <w:rsid w:val="009967F6"/>
    <w:rsid w:val="009D3AB1"/>
    <w:rsid w:val="00A00EB0"/>
    <w:rsid w:val="00A030D9"/>
    <w:rsid w:val="00A033C1"/>
    <w:rsid w:val="00A11ECC"/>
    <w:rsid w:val="00A348EB"/>
    <w:rsid w:val="00A5636B"/>
    <w:rsid w:val="00A801B6"/>
    <w:rsid w:val="00B22B2D"/>
    <w:rsid w:val="00B50649"/>
    <w:rsid w:val="00BA4FDA"/>
    <w:rsid w:val="00BA7FBD"/>
    <w:rsid w:val="00BD3DEF"/>
    <w:rsid w:val="00BE7DD2"/>
    <w:rsid w:val="00C52587"/>
    <w:rsid w:val="00C76374"/>
    <w:rsid w:val="00C849A4"/>
    <w:rsid w:val="00D42378"/>
    <w:rsid w:val="00D75867"/>
    <w:rsid w:val="00D903C5"/>
    <w:rsid w:val="00DB792F"/>
    <w:rsid w:val="00DC0390"/>
    <w:rsid w:val="00E11B73"/>
    <w:rsid w:val="00E62F03"/>
    <w:rsid w:val="00E76AB3"/>
    <w:rsid w:val="00E844B3"/>
    <w:rsid w:val="00EA6E35"/>
    <w:rsid w:val="00ED2417"/>
    <w:rsid w:val="00EE693D"/>
    <w:rsid w:val="00F965FC"/>
    <w:rsid w:val="00FB36EC"/>
    <w:rsid w:val="00FC06B7"/>
    <w:rsid w:val="00FE124F"/>
    <w:rsid w:val="00F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B8229"/>
  <w15:docId w15:val="{8ABFB068-D89D-4599-91F2-C2E445A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D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9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Old Part repealed at 14 Ill</vt:lpstr>
    </vt:vector>
  </TitlesOfParts>
  <Company>General Assembly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Old Part repealed at 14 Ill</dc:title>
  <dc:subject/>
  <dc:creator>SchnappMA</dc:creator>
  <cp:keywords/>
  <dc:description/>
  <cp:lastModifiedBy>Shipley, Melissa A.</cp:lastModifiedBy>
  <cp:revision>53</cp:revision>
  <dcterms:created xsi:type="dcterms:W3CDTF">2012-06-22T05:56:00Z</dcterms:created>
  <dcterms:modified xsi:type="dcterms:W3CDTF">2024-01-12T18:25:00Z</dcterms:modified>
</cp:coreProperties>
</file>