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16C" w:rsidRDefault="00B4016C" w:rsidP="00C6360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4016C" w:rsidRDefault="00B4016C" w:rsidP="00C6360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104.204  Notice</w:t>
      </w:r>
      <w:proofErr w:type="gramEnd"/>
      <w:r>
        <w:rPr>
          <w:b/>
          <w:bCs/>
        </w:rPr>
        <w:t xml:space="preserve"> of Denial of an Application</w:t>
      </w:r>
      <w:r>
        <w:t xml:space="preserve"> </w:t>
      </w:r>
    </w:p>
    <w:p w:rsidR="00B4016C" w:rsidRDefault="00B4016C" w:rsidP="00C63601">
      <w:pPr>
        <w:widowControl w:val="0"/>
        <w:autoSpaceDE w:val="0"/>
        <w:autoSpaceDN w:val="0"/>
        <w:adjustRightInd w:val="0"/>
      </w:pPr>
    </w:p>
    <w:p w:rsidR="00B4016C" w:rsidRDefault="00B4016C" w:rsidP="00C6360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If the Department denies an application to participate in the Medical Assistance Program, or denies a request for special permission to continue participation or for reinstatement in the Program, it shall notify the vendor in writing, setting forth: </w:t>
      </w:r>
    </w:p>
    <w:p w:rsidR="00D87E8B" w:rsidRDefault="00D87E8B" w:rsidP="006210F5">
      <w:pPr>
        <w:widowControl w:val="0"/>
        <w:autoSpaceDE w:val="0"/>
        <w:autoSpaceDN w:val="0"/>
        <w:adjustRightInd w:val="0"/>
        <w:ind w:left="705" w:firstLine="720"/>
      </w:pPr>
    </w:p>
    <w:p w:rsidR="00B4016C" w:rsidRDefault="00B4016C" w:rsidP="006210F5">
      <w:pPr>
        <w:widowControl w:val="0"/>
        <w:autoSpaceDE w:val="0"/>
        <w:autoSpaceDN w:val="0"/>
        <w:adjustRightInd w:val="0"/>
        <w:ind w:left="705" w:firstLine="720"/>
      </w:pPr>
      <w:r>
        <w:t>1)</w:t>
      </w:r>
      <w:r>
        <w:tab/>
        <w:t xml:space="preserve">the reasons for the Department's decision, </w:t>
      </w:r>
    </w:p>
    <w:p w:rsidR="00D87E8B" w:rsidRDefault="00D87E8B" w:rsidP="006210F5">
      <w:pPr>
        <w:widowControl w:val="0"/>
        <w:autoSpaceDE w:val="0"/>
        <w:autoSpaceDN w:val="0"/>
        <w:adjustRightInd w:val="0"/>
        <w:ind w:left="1440" w:hanging="15"/>
      </w:pPr>
    </w:p>
    <w:p w:rsidR="00B4016C" w:rsidRDefault="00B4016C" w:rsidP="006210F5">
      <w:pPr>
        <w:widowControl w:val="0"/>
        <w:autoSpaceDE w:val="0"/>
        <w:autoSpaceDN w:val="0"/>
        <w:adjustRightInd w:val="0"/>
        <w:ind w:left="1440" w:hanging="15"/>
      </w:pPr>
      <w:r>
        <w:t>2)</w:t>
      </w:r>
      <w:r>
        <w:tab/>
        <w:t xml:space="preserve">a statement of the right to request a hearing, </w:t>
      </w:r>
    </w:p>
    <w:p w:rsidR="00D87E8B" w:rsidRDefault="00D87E8B" w:rsidP="00C63601">
      <w:pPr>
        <w:widowControl w:val="0"/>
        <w:autoSpaceDE w:val="0"/>
        <w:autoSpaceDN w:val="0"/>
        <w:adjustRightInd w:val="0"/>
        <w:ind w:left="2160" w:hanging="720"/>
      </w:pPr>
    </w:p>
    <w:p w:rsidR="00B4016C" w:rsidRDefault="0090459A" w:rsidP="00C6360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statement </w:t>
      </w:r>
      <w:r w:rsidR="00B4016C">
        <w:t xml:space="preserve">of the time, place and nature of the hearing, if one is requested, </w:t>
      </w:r>
    </w:p>
    <w:p w:rsidR="00D87E8B" w:rsidRDefault="00D87E8B" w:rsidP="006210F5">
      <w:pPr>
        <w:widowControl w:val="0"/>
        <w:autoSpaceDE w:val="0"/>
        <w:autoSpaceDN w:val="0"/>
        <w:adjustRightInd w:val="0"/>
        <w:ind w:left="2160" w:hanging="720"/>
      </w:pPr>
    </w:p>
    <w:p w:rsidR="006210F5" w:rsidRDefault="00B4016C" w:rsidP="006210F5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 statement of the legal authority and jurisdiction under which the hearing is to be held, and </w:t>
      </w:r>
    </w:p>
    <w:p w:rsidR="00D87E8B" w:rsidRDefault="00D87E8B" w:rsidP="006210F5">
      <w:pPr>
        <w:widowControl w:val="0"/>
        <w:autoSpaceDE w:val="0"/>
        <w:autoSpaceDN w:val="0"/>
        <w:adjustRightInd w:val="0"/>
        <w:ind w:left="2160" w:hanging="720"/>
      </w:pPr>
    </w:p>
    <w:p w:rsidR="00B4016C" w:rsidRDefault="00B4016C" w:rsidP="006210F5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 reference to the particular sections of the statutes and rules involved. </w:t>
      </w:r>
    </w:p>
    <w:p w:rsidR="00D87E8B" w:rsidRDefault="00D87E8B" w:rsidP="00C63601">
      <w:pPr>
        <w:widowControl w:val="0"/>
        <w:autoSpaceDE w:val="0"/>
        <w:autoSpaceDN w:val="0"/>
        <w:adjustRightInd w:val="0"/>
        <w:ind w:left="1440" w:hanging="720"/>
      </w:pPr>
    </w:p>
    <w:p w:rsidR="00B4016C" w:rsidRDefault="00B4016C" w:rsidP="00C6360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Department shall notify the applicant of a decision to deny an application within 60 days, when practicable, of the date the Department has received all materials required by the Department. </w:t>
      </w:r>
    </w:p>
    <w:p w:rsidR="00B4016C" w:rsidRDefault="00B4016C" w:rsidP="00C63601">
      <w:pPr>
        <w:widowControl w:val="0"/>
        <w:autoSpaceDE w:val="0"/>
        <w:autoSpaceDN w:val="0"/>
        <w:adjustRightInd w:val="0"/>
      </w:pPr>
    </w:p>
    <w:p w:rsidR="00B4016C" w:rsidRPr="00D55B37" w:rsidRDefault="00B4016C" w:rsidP="00C63601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90459A">
        <w:t>1</w:t>
      </w:r>
      <w:r w:rsidRPr="00D55B37">
        <w:t xml:space="preserve">6 Ill. Reg. </w:t>
      </w:r>
      <w:r w:rsidR="0090459A">
        <w:t>18834</w:t>
      </w:r>
      <w:r w:rsidRPr="00D55B37">
        <w:t xml:space="preserve">, effective </w:t>
      </w:r>
      <w:r w:rsidR="0090459A">
        <w:t>December 1, 1992</w:t>
      </w:r>
      <w:r w:rsidRPr="00D55B37">
        <w:t>)</w:t>
      </w:r>
    </w:p>
    <w:sectPr w:rsidR="00B4016C" w:rsidRPr="00D55B37" w:rsidSect="00C63601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016C"/>
    <w:rsid w:val="00106B57"/>
    <w:rsid w:val="004901F5"/>
    <w:rsid w:val="006210F5"/>
    <w:rsid w:val="0071431C"/>
    <w:rsid w:val="0090459A"/>
    <w:rsid w:val="00B4016C"/>
    <w:rsid w:val="00C63601"/>
    <w:rsid w:val="00D55B37"/>
    <w:rsid w:val="00D87E8B"/>
    <w:rsid w:val="00ED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401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40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104</vt:lpstr>
    </vt:vector>
  </TitlesOfParts>
  <Company>State of Illinois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104</dc:title>
  <dc:subject/>
  <dc:creator>PauleyMG</dc:creator>
  <cp:keywords/>
  <dc:description/>
  <cp:lastModifiedBy>Roberts, John</cp:lastModifiedBy>
  <cp:revision>3</cp:revision>
  <dcterms:created xsi:type="dcterms:W3CDTF">2012-06-21T20:47:00Z</dcterms:created>
  <dcterms:modified xsi:type="dcterms:W3CDTF">2012-06-21T20:47:00Z</dcterms:modified>
</cp:coreProperties>
</file>