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C2" w:rsidRDefault="001D07C2" w:rsidP="003D28C3">
      <w:pPr>
        <w:widowControl w:val="0"/>
        <w:autoSpaceDE w:val="0"/>
        <w:autoSpaceDN w:val="0"/>
        <w:adjustRightInd w:val="0"/>
        <w:jc w:val="center"/>
      </w:pPr>
    </w:p>
    <w:p w:rsidR="003D28C3" w:rsidRPr="003D28C3" w:rsidRDefault="003D28C3" w:rsidP="003D28C3">
      <w:pPr>
        <w:widowControl w:val="0"/>
        <w:autoSpaceDE w:val="0"/>
        <w:autoSpaceDN w:val="0"/>
        <w:adjustRightInd w:val="0"/>
        <w:jc w:val="center"/>
      </w:pPr>
      <w:r w:rsidRPr="003D28C3">
        <w:t>PART 696</w:t>
      </w:r>
    </w:p>
    <w:p w:rsidR="003D28C3" w:rsidRPr="003D28C3" w:rsidRDefault="003D28C3" w:rsidP="003D28C3">
      <w:pPr>
        <w:widowControl w:val="0"/>
        <w:autoSpaceDE w:val="0"/>
        <w:autoSpaceDN w:val="0"/>
        <w:adjustRightInd w:val="0"/>
        <w:jc w:val="center"/>
      </w:pPr>
      <w:r w:rsidRPr="003D28C3">
        <w:t>MUNICIPAL MOTOR FUEL TAX</w:t>
      </w:r>
    </w:p>
    <w:p w:rsidR="003D28C3" w:rsidRPr="003D28C3" w:rsidRDefault="003D28C3" w:rsidP="003D28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3D28C3" w:rsidRPr="003D28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C3" w:rsidRDefault="003D28C3">
      <w:r>
        <w:separator/>
      </w:r>
    </w:p>
  </w:endnote>
  <w:endnote w:type="continuationSeparator" w:id="0">
    <w:p w:rsidR="003D28C3" w:rsidRDefault="003D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C3" w:rsidRDefault="003D28C3">
      <w:r>
        <w:separator/>
      </w:r>
    </w:p>
  </w:footnote>
  <w:footnote w:type="continuationSeparator" w:id="0">
    <w:p w:rsidR="003D28C3" w:rsidRDefault="003D2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7C2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8C3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A1E60-C78A-488E-BCFC-28F7FB84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30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2020-09-01T18:52:00Z</dcterms:created>
  <dcterms:modified xsi:type="dcterms:W3CDTF">2020-09-01T18:57:00Z</dcterms:modified>
</cp:coreProperties>
</file>