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4F" w:rsidRDefault="00696B4F" w:rsidP="00CB51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6B4F" w:rsidRDefault="00696B4F" w:rsidP="00CB5150">
      <w:pPr>
        <w:widowControl w:val="0"/>
        <w:autoSpaceDE w:val="0"/>
        <w:autoSpaceDN w:val="0"/>
        <w:adjustRightInd w:val="0"/>
        <w:jc w:val="center"/>
      </w:pPr>
      <w:r>
        <w:t>PART 620</w:t>
      </w:r>
    </w:p>
    <w:p w:rsidR="00696B4F" w:rsidRDefault="00696B4F" w:rsidP="00CB5150">
      <w:pPr>
        <w:widowControl w:val="0"/>
        <w:autoSpaceDE w:val="0"/>
        <w:autoSpaceDN w:val="0"/>
        <w:adjustRightInd w:val="0"/>
        <w:jc w:val="center"/>
      </w:pPr>
      <w:r>
        <w:t>COUNTY SUPPLEMENTARY USE TAX (REPEALED)</w:t>
      </w:r>
    </w:p>
    <w:p w:rsidR="00696B4F" w:rsidRDefault="00696B4F" w:rsidP="00CB5150">
      <w:pPr>
        <w:widowControl w:val="0"/>
        <w:autoSpaceDE w:val="0"/>
        <w:autoSpaceDN w:val="0"/>
        <w:adjustRightInd w:val="0"/>
      </w:pPr>
    </w:p>
    <w:sectPr w:rsidR="00696B4F" w:rsidSect="00CB515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B4F"/>
    <w:rsid w:val="001475E8"/>
    <w:rsid w:val="00275C96"/>
    <w:rsid w:val="003E29B9"/>
    <w:rsid w:val="00696B4F"/>
    <w:rsid w:val="00CB5150"/>
    <w:rsid w:val="00F1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620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