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0A" w:rsidRDefault="0013440A" w:rsidP="001344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40A" w:rsidRDefault="0013440A" w:rsidP="0013440A">
      <w:pPr>
        <w:widowControl w:val="0"/>
        <w:autoSpaceDE w:val="0"/>
        <w:autoSpaceDN w:val="0"/>
        <w:adjustRightInd w:val="0"/>
        <w:jc w:val="center"/>
      </w:pPr>
      <w:r>
        <w:t>PART 501</w:t>
      </w:r>
    </w:p>
    <w:p w:rsidR="0013440A" w:rsidRDefault="0013440A" w:rsidP="0013440A">
      <w:pPr>
        <w:widowControl w:val="0"/>
        <w:autoSpaceDE w:val="0"/>
        <w:autoSpaceDN w:val="0"/>
        <w:adjustRightInd w:val="0"/>
        <w:jc w:val="center"/>
      </w:pPr>
      <w:r>
        <w:t>ENVIRONMENTAL IMPACT FEE</w:t>
      </w:r>
    </w:p>
    <w:p w:rsidR="0013440A" w:rsidRDefault="0013440A" w:rsidP="0013440A">
      <w:pPr>
        <w:widowControl w:val="0"/>
        <w:autoSpaceDE w:val="0"/>
        <w:autoSpaceDN w:val="0"/>
        <w:adjustRightInd w:val="0"/>
      </w:pPr>
    </w:p>
    <w:sectPr w:rsidR="0013440A" w:rsidSect="001344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40A"/>
    <w:rsid w:val="0013440A"/>
    <w:rsid w:val="003B0C4A"/>
    <w:rsid w:val="003B1A5F"/>
    <w:rsid w:val="00543FE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501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501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