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F8EC" w14:textId="77777777" w:rsidR="00A02595" w:rsidRDefault="00A02595" w:rsidP="00A02595">
      <w:pPr>
        <w:widowControl w:val="0"/>
        <w:autoSpaceDE w:val="0"/>
        <w:autoSpaceDN w:val="0"/>
        <w:adjustRightInd w:val="0"/>
      </w:pPr>
    </w:p>
    <w:p w14:paraId="38F45F62" w14:textId="77777777" w:rsidR="00A02595" w:rsidRDefault="00A02595" w:rsidP="00A02595">
      <w:pPr>
        <w:widowControl w:val="0"/>
        <w:autoSpaceDE w:val="0"/>
        <w:autoSpaceDN w:val="0"/>
        <w:adjustRightInd w:val="0"/>
      </w:pPr>
      <w:r>
        <w:rPr>
          <w:b/>
          <w:bCs/>
        </w:rPr>
        <w:t>Section 500.210</w:t>
      </w:r>
      <w:r w:rsidR="006F766D">
        <w:rPr>
          <w:b/>
          <w:bCs/>
        </w:rPr>
        <w:t xml:space="preserve"> </w:t>
      </w:r>
      <w:r w:rsidR="000151C8">
        <w:rPr>
          <w:b/>
          <w:bCs/>
        </w:rPr>
        <w:t xml:space="preserve"> </w:t>
      </w:r>
      <w:r>
        <w:rPr>
          <w:b/>
          <w:bCs/>
        </w:rPr>
        <w:t>Documentation of Tax-free Sales of Motor Fuel Made by Licensed Distributors and Suppliers</w:t>
      </w:r>
      <w:r>
        <w:t xml:space="preserve"> </w:t>
      </w:r>
    </w:p>
    <w:p w14:paraId="11FC10CA" w14:textId="77777777" w:rsidR="00A02595" w:rsidRDefault="00A02595" w:rsidP="00A02595">
      <w:pPr>
        <w:widowControl w:val="0"/>
        <w:autoSpaceDE w:val="0"/>
        <w:autoSpaceDN w:val="0"/>
        <w:adjustRightInd w:val="0"/>
      </w:pPr>
    </w:p>
    <w:p w14:paraId="0E1CD53A" w14:textId="5CF3F3F0" w:rsidR="00A02595" w:rsidRDefault="00A02595" w:rsidP="00A02595">
      <w:pPr>
        <w:widowControl w:val="0"/>
        <w:autoSpaceDE w:val="0"/>
        <w:autoSpaceDN w:val="0"/>
        <w:adjustRightInd w:val="0"/>
        <w:ind w:left="1440" w:hanging="720"/>
      </w:pPr>
      <w:r>
        <w:t>a)</w:t>
      </w:r>
      <w:r>
        <w:tab/>
      </w:r>
      <w:r w:rsidR="00C8040E" w:rsidRPr="00C8040E">
        <w:rPr>
          <w:snapToGrid w:val="0"/>
        </w:rPr>
        <w:t xml:space="preserve">A distributor or supplier may make tax free sales of motor fuel, with respect to which </w:t>
      </w:r>
      <w:r w:rsidR="00E3404C">
        <w:rPr>
          <w:color w:val="000000"/>
        </w:rPr>
        <w:t>the distributor or supplier</w:t>
      </w:r>
      <w:r w:rsidR="009656FF">
        <w:rPr>
          <w:snapToGrid w:val="0"/>
        </w:rPr>
        <w:t xml:space="preserve"> </w:t>
      </w:r>
      <w:r w:rsidR="00C8040E" w:rsidRPr="00C8040E">
        <w:rPr>
          <w:snapToGrid w:val="0"/>
        </w:rPr>
        <w:t>is otherwise required to collect tax, only as specified in subsections (b) through (</w:t>
      </w:r>
      <w:proofErr w:type="spellStart"/>
      <w:r w:rsidR="00C8040E" w:rsidRPr="00C8040E">
        <w:rPr>
          <w:snapToGrid w:val="0"/>
        </w:rPr>
        <w:t>i</w:t>
      </w:r>
      <w:proofErr w:type="spellEnd"/>
      <w:r w:rsidR="00C8040E" w:rsidRPr="00C8040E">
        <w:rPr>
          <w:snapToGrid w:val="0"/>
        </w:rPr>
        <w:t>).</w:t>
      </w:r>
      <w:r>
        <w:t xml:space="preserve"> </w:t>
      </w:r>
    </w:p>
    <w:p w14:paraId="032CBC42" w14:textId="77777777" w:rsidR="00E23AF3" w:rsidRDefault="00E23AF3" w:rsidP="002E75A9">
      <w:pPr>
        <w:widowControl w:val="0"/>
        <w:autoSpaceDE w:val="0"/>
        <w:autoSpaceDN w:val="0"/>
        <w:adjustRightInd w:val="0"/>
      </w:pPr>
    </w:p>
    <w:p w14:paraId="663EED91" w14:textId="77777777" w:rsidR="00A02595" w:rsidRDefault="00A02595" w:rsidP="00A02595">
      <w:pPr>
        <w:widowControl w:val="0"/>
        <w:autoSpaceDE w:val="0"/>
        <w:autoSpaceDN w:val="0"/>
        <w:adjustRightInd w:val="0"/>
        <w:ind w:left="1440" w:hanging="720"/>
      </w:pPr>
      <w:r>
        <w:t>b)</w:t>
      </w:r>
      <w:r>
        <w:tab/>
        <w:t>Sales</w:t>
      </w:r>
      <w:r w:rsidR="006F766D">
        <w:t xml:space="preserve"> </w:t>
      </w:r>
      <w:r>
        <w:t>of motor</w:t>
      </w:r>
      <w:r w:rsidR="006F766D">
        <w:t xml:space="preserve"> </w:t>
      </w:r>
      <w:r>
        <w:t>fuel</w:t>
      </w:r>
      <w:r w:rsidR="006F766D">
        <w:t xml:space="preserve"> </w:t>
      </w:r>
      <w:r>
        <w:t>delivered</w:t>
      </w:r>
      <w:r w:rsidR="006F766D">
        <w:t xml:space="preserve"> </w:t>
      </w:r>
      <w:r>
        <w:t>to</w:t>
      </w:r>
      <w:r w:rsidR="006F766D">
        <w:t xml:space="preserve"> </w:t>
      </w:r>
      <w:r>
        <w:t>points</w:t>
      </w:r>
      <w:r w:rsidR="006F766D">
        <w:t xml:space="preserve"> </w:t>
      </w:r>
      <w:r>
        <w:t>outside Illinois.</w:t>
      </w:r>
      <w:r w:rsidR="006F766D">
        <w:t xml:space="preserve"> </w:t>
      </w:r>
      <w:r>
        <w:t>The seller must retain the invoice date and number,</w:t>
      </w:r>
      <w:r w:rsidR="006F766D">
        <w:t xml:space="preserve"> </w:t>
      </w:r>
      <w:r>
        <w:t>name of</w:t>
      </w:r>
      <w:r w:rsidR="006F766D">
        <w:t xml:space="preserve"> </w:t>
      </w:r>
      <w:r>
        <w:t>carrier,</w:t>
      </w:r>
      <w:r w:rsidR="006F766D">
        <w:t xml:space="preserve"> </w:t>
      </w:r>
      <w:r>
        <w:t>bill</w:t>
      </w:r>
      <w:r w:rsidR="006F766D">
        <w:t xml:space="preserve"> </w:t>
      </w:r>
      <w:r>
        <w:t>of</w:t>
      </w:r>
      <w:r w:rsidR="006F766D">
        <w:t xml:space="preserve"> </w:t>
      </w:r>
      <w:r>
        <w:t>lading/manifest number, purchaser's</w:t>
      </w:r>
      <w:r w:rsidR="006F766D">
        <w:t xml:space="preserve"> </w:t>
      </w:r>
      <w:r>
        <w:t xml:space="preserve">name and address, Illinois origin, destination location, and invoiced gallons. </w:t>
      </w:r>
    </w:p>
    <w:p w14:paraId="172CB95C" w14:textId="77777777" w:rsidR="00E23AF3" w:rsidRDefault="00E23AF3" w:rsidP="002E75A9">
      <w:pPr>
        <w:widowControl w:val="0"/>
        <w:autoSpaceDE w:val="0"/>
        <w:autoSpaceDN w:val="0"/>
        <w:adjustRightInd w:val="0"/>
      </w:pPr>
    </w:p>
    <w:p w14:paraId="29CFB532" w14:textId="5604A8FE" w:rsidR="00A02595" w:rsidRDefault="00A02595" w:rsidP="00A02595">
      <w:pPr>
        <w:widowControl w:val="0"/>
        <w:autoSpaceDE w:val="0"/>
        <w:autoSpaceDN w:val="0"/>
        <w:adjustRightInd w:val="0"/>
        <w:ind w:left="1440" w:hanging="720"/>
      </w:pPr>
      <w:r>
        <w:t>c)</w:t>
      </w:r>
      <w:r>
        <w:tab/>
        <w:t>Sales of</w:t>
      </w:r>
      <w:r w:rsidR="006F766D">
        <w:t xml:space="preserve"> </w:t>
      </w:r>
      <w:r>
        <w:t>motor fuel</w:t>
      </w:r>
      <w:r w:rsidR="006F766D">
        <w:t xml:space="preserve"> </w:t>
      </w:r>
      <w:r>
        <w:t>to the</w:t>
      </w:r>
      <w:r w:rsidR="006F766D">
        <w:t xml:space="preserve"> </w:t>
      </w:r>
      <w:r w:rsidR="00963799">
        <w:t>f</w:t>
      </w:r>
      <w:r>
        <w:t>ederal government or its instrumentalities.</w:t>
      </w:r>
      <w:r w:rsidR="006F766D">
        <w:t xml:space="preserve"> </w:t>
      </w:r>
      <w:r>
        <w:t>The seller shall retain the invoice number and date, name of carrier, bill of lading/manifest number,</w:t>
      </w:r>
      <w:r w:rsidR="006F766D">
        <w:t xml:space="preserve"> </w:t>
      </w:r>
      <w:r>
        <w:t>name</w:t>
      </w:r>
      <w:r w:rsidR="006F766D">
        <w:t xml:space="preserve"> </w:t>
      </w:r>
      <w:r>
        <w:t>of</w:t>
      </w:r>
      <w:r w:rsidR="006F766D">
        <w:t xml:space="preserve"> </w:t>
      </w:r>
      <w:r>
        <w:t>purchaser,</w:t>
      </w:r>
      <w:r w:rsidR="006F766D">
        <w:t xml:space="preserve"> </w:t>
      </w:r>
      <w:r>
        <w:t>Illinois origin, Illinois</w:t>
      </w:r>
      <w:r w:rsidR="006F766D">
        <w:t xml:space="preserve"> </w:t>
      </w:r>
      <w:r>
        <w:t xml:space="preserve">destination, and invoiced gallons. </w:t>
      </w:r>
    </w:p>
    <w:p w14:paraId="2067108A" w14:textId="77777777" w:rsidR="00E23AF3" w:rsidRDefault="00E23AF3" w:rsidP="002E75A9">
      <w:pPr>
        <w:widowControl w:val="0"/>
        <w:autoSpaceDE w:val="0"/>
        <w:autoSpaceDN w:val="0"/>
        <w:adjustRightInd w:val="0"/>
      </w:pPr>
    </w:p>
    <w:p w14:paraId="2CF23BA7" w14:textId="1EC90A52" w:rsidR="00A02595" w:rsidRDefault="00A02595" w:rsidP="00A02595">
      <w:pPr>
        <w:widowControl w:val="0"/>
        <w:autoSpaceDE w:val="0"/>
        <w:autoSpaceDN w:val="0"/>
        <w:adjustRightInd w:val="0"/>
        <w:ind w:left="1440" w:hanging="720"/>
      </w:pPr>
      <w:r>
        <w:t>d)</w:t>
      </w:r>
      <w:r>
        <w:tab/>
        <w:t>Sales of</w:t>
      </w:r>
      <w:r w:rsidR="006F766D">
        <w:t xml:space="preserve"> </w:t>
      </w:r>
      <w:r>
        <w:t>motor fuel</w:t>
      </w:r>
      <w:r w:rsidR="006F766D">
        <w:t xml:space="preserve"> </w:t>
      </w:r>
      <w:r>
        <w:t>to a municipal corporation owning and operating</w:t>
      </w:r>
      <w:r w:rsidR="006F766D">
        <w:t xml:space="preserve"> </w:t>
      </w:r>
      <w:r>
        <w:t>a local transportation system for public service in</w:t>
      </w:r>
      <w:r w:rsidR="006F766D">
        <w:t xml:space="preserve"> </w:t>
      </w:r>
      <w:r>
        <w:t>Illinois.</w:t>
      </w:r>
      <w:r w:rsidR="006F766D">
        <w:t xml:space="preserve"> </w:t>
      </w:r>
      <w:r>
        <w:t>The</w:t>
      </w:r>
      <w:r w:rsidR="006F766D">
        <w:t xml:space="preserve"> </w:t>
      </w:r>
      <w:r>
        <w:t>seller</w:t>
      </w:r>
      <w:r w:rsidR="006F766D">
        <w:t xml:space="preserve"> </w:t>
      </w:r>
      <w:r>
        <w:t>shall</w:t>
      </w:r>
      <w:r w:rsidR="006F766D">
        <w:t xml:space="preserve"> </w:t>
      </w:r>
      <w:r>
        <w:t>retain</w:t>
      </w:r>
      <w:r w:rsidR="006F766D">
        <w:t xml:space="preserve"> </w:t>
      </w:r>
      <w:r>
        <w:t>the invoice date</w:t>
      </w:r>
      <w:r w:rsidR="006F766D">
        <w:t xml:space="preserve"> </w:t>
      </w:r>
      <w:r>
        <w:t>and number,</w:t>
      </w:r>
      <w:r w:rsidR="006F766D">
        <w:t xml:space="preserve"> </w:t>
      </w:r>
      <w:r>
        <w:t>name</w:t>
      </w:r>
      <w:r w:rsidR="006F766D">
        <w:t xml:space="preserve"> </w:t>
      </w:r>
      <w:r>
        <w:t>of</w:t>
      </w:r>
      <w:r w:rsidR="006F766D">
        <w:t xml:space="preserve"> </w:t>
      </w:r>
      <w:r>
        <w:t>carrier,</w:t>
      </w:r>
      <w:r w:rsidR="006F766D">
        <w:t xml:space="preserve"> </w:t>
      </w:r>
      <w:r>
        <w:t>bill</w:t>
      </w:r>
      <w:r w:rsidR="006F766D">
        <w:t xml:space="preserve"> </w:t>
      </w:r>
      <w:r>
        <w:t>of lading/manifest number,</w:t>
      </w:r>
      <w:r w:rsidR="006F766D">
        <w:t xml:space="preserve"> </w:t>
      </w:r>
      <w:r>
        <w:t>name and address of purchaser, Illinois</w:t>
      </w:r>
      <w:r w:rsidR="006F766D">
        <w:t xml:space="preserve"> </w:t>
      </w:r>
      <w:r>
        <w:t>origin, Illinois</w:t>
      </w:r>
      <w:r w:rsidR="006F766D">
        <w:t xml:space="preserve"> </w:t>
      </w:r>
      <w:r>
        <w:t>destination</w:t>
      </w:r>
      <w:r w:rsidR="006F766D">
        <w:t xml:space="preserve"> </w:t>
      </w:r>
      <w:r>
        <w:t>and</w:t>
      </w:r>
      <w:r w:rsidR="006F766D">
        <w:t xml:space="preserve"> </w:t>
      </w:r>
      <w:r>
        <w:t>invoiced gallons.</w:t>
      </w:r>
      <w:r w:rsidR="006F766D">
        <w:t xml:space="preserve"> </w:t>
      </w:r>
      <w:r>
        <w:t>In addition,</w:t>
      </w:r>
      <w:r w:rsidR="006F766D">
        <w:t xml:space="preserve"> </w:t>
      </w:r>
      <w:r>
        <w:t>the seller</w:t>
      </w:r>
      <w:r w:rsidR="006F766D">
        <w:t xml:space="preserve"> </w:t>
      </w:r>
      <w:r>
        <w:t xml:space="preserve">shall include with </w:t>
      </w:r>
      <w:r w:rsidR="00E3404C">
        <w:rPr>
          <w:color w:val="000000"/>
        </w:rPr>
        <w:t>the seller’s</w:t>
      </w:r>
      <w:r w:rsidR="00F54B85">
        <w:t xml:space="preserve"> </w:t>
      </w:r>
      <w:r>
        <w:t>return a</w:t>
      </w:r>
      <w:r w:rsidR="006F766D">
        <w:t xml:space="preserve"> </w:t>
      </w:r>
      <w:r>
        <w:t>Certificate of</w:t>
      </w:r>
      <w:r w:rsidR="006F766D">
        <w:t xml:space="preserve"> </w:t>
      </w:r>
      <w:r>
        <w:t>Exemption, in</w:t>
      </w:r>
      <w:r w:rsidR="006F766D">
        <w:t xml:space="preserve"> </w:t>
      </w:r>
      <w:r>
        <w:t xml:space="preserve">the form required by Section 500.280 of this Part, for each sale. </w:t>
      </w:r>
    </w:p>
    <w:p w14:paraId="63E72E03" w14:textId="77777777" w:rsidR="00E23AF3" w:rsidRDefault="00E23AF3" w:rsidP="002E75A9">
      <w:pPr>
        <w:widowControl w:val="0"/>
        <w:autoSpaceDE w:val="0"/>
        <w:autoSpaceDN w:val="0"/>
        <w:adjustRightInd w:val="0"/>
      </w:pPr>
    </w:p>
    <w:p w14:paraId="36DD19B5" w14:textId="03C2235D" w:rsidR="00A02595" w:rsidRDefault="00A02595" w:rsidP="00A02595">
      <w:pPr>
        <w:widowControl w:val="0"/>
        <w:autoSpaceDE w:val="0"/>
        <w:autoSpaceDN w:val="0"/>
        <w:adjustRightInd w:val="0"/>
        <w:ind w:left="1440" w:hanging="720"/>
      </w:pPr>
      <w:r>
        <w:t>e)</w:t>
      </w:r>
      <w:r>
        <w:tab/>
        <w:t>Sales of motor fuel to a privately owned public utility owning and</w:t>
      </w:r>
      <w:r w:rsidR="006F766D">
        <w:t xml:space="preserve"> </w:t>
      </w:r>
      <w:r>
        <w:t>operating 2-axle vehicles designed and used for</w:t>
      </w:r>
      <w:r w:rsidR="006F766D">
        <w:t xml:space="preserve"> </w:t>
      </w:r>
      <w:r>
        <w:t>transporting</w:t>
      </w:r>
      <w:r w:rsidR="006F766D">
        <w:t xml:space="preserve"> </w:t>
      </w:r>
      <w:r>
        <w:t>more</w:t>
      </w:r>
      <w:r w:rsidR="006F766D">
        <w:t xml:space="preserve"> </w:t>
      </w:r>
      <w:r>
        <w:t>than</w:t>
      </w:r>
      <w:r w:rsidR="006F766D">
        <w:t xml:space="preserve"> </w:t>
      </w:r>
      <w:r>
        <w:t>7</w:t>
      </w:r>
      <w:r w:rsidR="006F766D">
        <w:t xml:space="preserve"> </w:t>
      </w:r>
      <w:r>
        <w:t>passengers,</w:t>
      </w:r>
      <w:r w:rsidR="006F766D">
        <w:t xml:space="preserve"> </w:t>
      </w:r>
      <w:r>
        <w:t>for</w:t>
      </w:r>
      <w:r w:rsidR="006F766D">
        <w:t xml:space="preserve"> </w:t>
      </w:r>
      <w:r>
        <w:t xml:space="preserve">the operation of vehicles </w:t>
      </w:r>
      <w:r w:rsidR="00F54B85">
        <w:t>that</w:t>
      </w:r>
      <w:r>
        <w:t xml:space="preserve"> are used as common carriers in</w:t>
      </w:r>
      <w:r w:rsidR="006F766D">
        <w:t xml:space="preserve"> </w:t>
      </w:r>
      <w:r>
        <w:t>general transportation</w:t>
      </w:r>
      <w:r w:rsidR="006F766D">
        <w:t xml:space="preserve"> </w:t>
      </w:r>
      <w:r>
        <w:t>of</w:t>
      </w:r>
      <w:r w:rsidR="006F766D">
        <w:t xml:space="preserve"> </w:t>
      </w:r>
      <w:r>
        <w:t>passengers,</w:t>
      </w:r>
      <w:r w:rsidR="006F766D">
        <w:t xml:space="preserve"> </w:t>
      </w:r>
      <w:r>
        <w:t>are</w:t>
      </w:r>
      <w:r w:rsidR="006F766D">
        <w:t xml:space="preserve"> </w:t>
      </w:r>
      <w:r>
        <w:t>not devoted to</w:t>
      </w:r>
      <w:r w:rsidR="006F766D">
        <w:t xml:space="preserve"> </w:t>
      </w:r>
      <w:r>
        <w:t>any specialized</w:t>
      </w:r>
      <w:r w:rsidR="006F766D">
        <w:t xml:space="preserve"> </w:t>
      </w:r>
      <w:r>
        <w:t>purpose and</w:t>
      </w:r>
      <w:r w:rsidR="006F766D">
        <w:t xml:space="preserve"> </w:t>
      </w:r>
      <w:r>
        <w:t>are</w:t>
      </w:r>
      <w:r w:rsidR="006F766D">
        <w:t xml:space="preserve"> </w:t>
      </w:r>
      <w:r>
        <w:t>operated entirely within</w:t>
      </w:r>
      <w:r w:rsidR="006F766D">
        <w:t xml:space="preserve"> </w:t>
      </w:r>
      <w:r>
        <w:t>the territorial</w:t>
      </w:r>
      <w:r w:rsidR="006F766D">
        <w:t xml:space="preserve"> </w:t>
      </w:r>
      <w:r>
        <w:t>limits</w:t>
      </w:r>
      <w:r w:rsidR="006F766D">
        <w:t xml:space="preserve"> </w:t>
      </w:r>
      <w:r>
        <w:t>of</w:t>
      </w:r>
      <w:r w:rsidR="006F766D">
        <w:t xml:space="preserve"> </w:t>
      </w:r>
      <w:r>
        <w:t>a</w:t>
      </w:r>
      <w:r w:rsidR="006F766D">
        <w:t xml:space="preserve"> </w:t>
      </w:r>
      <w:r>
        <w:t>single municipality or</w:t>
      </w:r>
      <w:r w:rsidR="006F766D">
        <w:t xml:space="preserve"> </w:t>
      </w:r>
      <w:r>
        <w:t>any group</w:t>
      </w:r>
      <w:r w:rsidR="006F766D">
        <w:t xml:space="preserve"> </w:t>
      </w:r>
      <w:r>
        <w:t>of municipalities</w:t>
      </w:r>
      <w:r w:rsidR="006F766D">
        <w:t xml:space="preserve"> </w:t>
      </w:r>
      <w:r>
        <w:t>or in</w:t>
      </w:r>
      <w:r w:rsidR="006F766D">
        <w:t xml:space="preserve"> </w:t>
      </w:r>
      <w:r>
        <w:t>a close radius</w:t>
      </w:r>
      <w:r w:rsidR="006F766D">
        <w:t xml:space="preserve"> </w:t>
      </w:r>
      <w:r>
        <w:t>thereof, and</w:t>
      </w:r>
      <w:r w:rsidR="006F766D">
        <w:t xml:space="preserve"> </w:t>
      </w:r>
      <w:r>
        <w:t>the operations of which are subject to</w:t>
      </w:r>
      <w:r w:rsidR="006F766D">
        <w:t xml:space="preserve"> </w:t>
      </w:r>
      <w:r>
        <w:t>the regulations</w:t>
      </w:r>
      <w:r w:rsidR="006F766D">
        <w:t xml:space="preserve"> </w:t>
      </w:r>
      <w:r>
        <w:t>of the</w:t>
      </w:r>
      <w:r w:rsidR="006F766D">
        <w:t xml:space="preserve"> </w:t>
      </w:r>
      <w:r>
        <w:t>Illinois</w:t>
      </w:r>
      <w:r w:rsidR="006F766D">
        <w:t xml:space="preserve"> </w:t>
      </w:r>
      <w:r>
        <w:t>Commerce Commission.</w:t>
      </w:r>
      <w:r w:rsidR="006F766D">
        <w:t xml:space="preserve"> </w:t>
      </w:r>
      <w:r>
        <w:t>The seller</w:t>
      </w:r>
      <w:r w:rsidR="006F766D">
        <w:t xml:space="preserve"> </w:t>
      </w:r>
      <w:r>
        <w:t>shall retain the invoice date and number,</w:t>
      </w:r>
      <w:r w:rsidR="006F766D">
        <w:t xml:space="preserve"> </w:t>
      </w:r>
      <w:r>
        <w:t>name of</w:t>
      </w:r>
      <w:r w:rsidR="006F766D">
        <w:t xml:space="preserve"> </w:t>
      </w:r>
      <w:r>
        <w:t>carrier, bill</w:t>
      </w:r>
      <w:r w:rsidR="006F766D">
        <w:t xml:space="preserve"> </w:t>
      </w:r>
      <w:r>
        <w:t>of lading/manifest number, name and address of purchaser, Illinois origin, Illinois</w:t>
      </w:r>
      <w:r w:rsidR="006F766D">
        <w:t xml:space="preserve"> </w:t>
      </w:r>
      <w:r>
        <w:t>destination and</w:t>
      </w:r>
      <w:r w:rsidR="006F766D">
        <w:t xml:space="preserve"> </w:t>
      </w:r>
      <w:r>
        <w:t>invoiced gallons.</w:t>
      </w:r>
      <w:r w:rsidR="006F766D">
        <w:t xml:space="preserve"> </w:t>
      </w:r>
      <w:r>
        <w:t>In addition, the</w:t>
      </w:r>
      <w:r w:rsidR="006F766D">
        <w:t xml:space="preserve"> </w:t>
      </w:r>
      <w:r>
        <w:t>seller shall</w:t>
      </w:r>
      <w:r w:rsidR="006F766D">
        <w:t xml:space="preserve"> </w:t>
      </w:r>
      <w:r>
        <w:t>include with</w:t>
      </w:r>
      <w:r w:rsidR="006F766D">
        <w:t xml:space="preserve"> </w:t>
      </w:r>
      <w:r w:rsidR="00E3404C">
        <w:rPr>
          <w:color w:val="000000"/>
        </w:rPr>
        <w:t>the seller’s</w:t>
      </w:r>
      <w:r w:rsidR="00F54B85">
        <w:t xml:space="preserve"> </w:t>
      </w:r>
      <w:r>
        <w:t>return a Certificate of</w:t>
      </w:r>
      <w:r w:rsidR="006F766D">
        <w:t xml:space="preserve"> </w:t>
      </w:r>
      <w:r>
        <w:t>Exemption,</w:t>
      </w:r>
      <w:r w:rsidR="006F766D">
        <w:t xml:space="preserve"> </w:t>
      </w:r>
      <w:r>
        <w:t>in</w:t>
      </w:r>
      <w:r w:rsidR="006F766D">
        <w:t xml:space="preserve"> </w:t>
      </w:r>
      <w:r>
        <w:t>the</w:t>
      </w:r>
      <w:r w:rsidR="006F766D">
        <w:t xml:space="preserve"> </w:t>
      </w:r>
      <w:r>
        <w:t>form</w:t>
      </w:r>
      <w:r w:rsidR="006F766D">
        <w:t xml:space="preserve"> </w:t>
      </w:r>
      <w:r>
        <w:t>required</w:t>
      </w:r>
      <w:r w:rsidR="006F766D">
        <w:t xml:space="preserve"> </w:t>
      </w:r>
      <w:r>
        <w:t xml:space="preserve">by Section 500.285 of this Part, for each sale. </w:t>
      </w:r>
    </w:p>
    <w:p w14:paraId="5B300ED1" w14:textId="77777777" w:rsidR="00E23AF3" w:rsidRDefault="00E23AF3" w:rsidP="002E75A9">
      <w:pPr>
        <w:widowControl w:val="0"/>
        <w:autoSpaceDE w:val="0"/>
        <w:autoSpaceDN w:val="0"/>
        <w:adjustRightInd w:val="0"/>
      </w:pPr>
    </w:p>
    <w:p w14:paraId="5DB54E80" w14:textId="1B52B3D6" w:rsidR="00A02595" w:rsidRDefault="00A02595" w:rsidP="00A02595">
      <w:pPr>
        <w:widowControl w:val="0"/>
        <w:autoSpaceDE w:val="0"/>
        <w:autoSpaceDN w:val="0"/>
        <w:adjustRightInd w:val="0"/>
        <w:ind w:left="1440" w:hanging="720"/>
      </w:pPr>
      <w:r>
        <w:t>f)</w:t>
      </w:r>
      <w:r>
        <w:tab/>
        <w:t>Sales of</w:t>
      </w:r>
      <w:r w:rsidR="006F766D">
        <w:t xml:space="preserve"> </w:t>
      </w:r>
      <w:r>
        <w:t>gasoline for</w:t>
      </w:r>
      <w:r w:rsidR="006F766D">
        <w:t xml:space="preserve"> </w:t>
      </w:r>
      <w:r>
        <w:t>aviation purposes. A</w:t>
      </w:r>
      <w:r w:rsidR="006F766D">
        <w:t xml:space="preserve"> </w:t>
      </w:r>
      <w:r>
        <w:t>Seller shall retain</w:t>
      </w:r>
      <w:r w:rsidR="006F766D">
        <w:t xml:space="preserve"> </w:t>
      </w:r>
      <w:r>
        <w:t>the invoice</w:t>
      </w:r>
      <w:r w:rsidR="006F766D">
        <w:t xml:space="preserve"> </w:t>
      </w:r>
      <w:r>
        <w:t>date</w:t>
      </w:r>
      <w:r w:rsidR="006F766D">
        <w:t xml:space="preserve"> </w:t>
      </w:r>
      <w:r>
        <w:t>and</w:t>
      </w:r>
      <w:r w:rsidR="006F766D">
        <w:t xml:space="preserve"> </w:t>
      </w:r>
      <w:r>
        <w:t>number,</w:t>
      </w:r>
      <w:r w:rsidR="006F766D">
        <w:t xml:space="preserve"> </w:t>
      </w:r>
      <w:r>
        <w:t>name</w:t>
      </w:r>
      <w:r w:rsidR="006F766D">
        <w:t xml:space="preserve"> </w:t>
      </w:r>
      <w:r>
        <w:t>of carrier,</w:t>
      </w:r>
      <w:r w:rsidR="006F766D">
        <w:t xml:space="preserve"> </w:t>
      </w:r>
      <w:r>
        <w:t>bill of</w:t>
      </w:r>
      <w:r w:rsidR="006F766D">
        <w:t xml:space="preserve"> </w:t>
      </w:r>
      <w:r>
        <w:t>lading/manifest</w:t>
      </w:r>
      <w:r w:rsidR="006F766D">
        <w:t xml:space="preserve"> </w:t>
      </w:r>
      <w:r>
        <w:t>number,</w:t>
      </w:r>
      <w:r w:rsidR="006F766D">
        <w:t xml:space="preserve"> </w:t>
      </w:r>
      <w:r>
        <w:t>name</w:t>
      </w:r>
      <w:r w:rsidR="006F766D">
        <w:t xml:space="preserve"> </w:t>
      </w:r>
      <w:r>
        <w:t>of purchaser, Illinois</w:t>
      </w:r>
      <w:r w:rsidR="006F766D">
        <w:t xml:space="preserve"> </w:t>
      </w:r>
      <w:r>
        <w:t>origin, Illinois</w:t>
      </w:r>
      <w:r w:rsidR="006F766D">
        <w:t xml:space="preserve"> </w:t>
      </w:r>
      <w:r>
        <w:t>destination, and invoiced gallons.</w:t>
      </w:r>
      <w:r w:rsidR="006F766D">
        <w:t xml:space="preserve"> </w:t>
      </w:r>
      <w:r w:rsidR="00E3404C">
        <w:rPr>
          <w:color w:val="000000"/>
        </w:rPr>
        <w:t>The seller</w:t>
      </w:r>
      <w:r w:rsidR="00F54B85">
        <w:t xml:space="preserve"> </w:t>
      </w:r>
      <w:r>
        <w:t xml:space="preserve">must also include a "Certificate of Gas Sold </w:t>
      </w:r>
      <w:proofErr w:type="gramStart"/>
      <w:r>
        <w:t>For</w:t>
      </w:r>
      <w:proofErr w:type="gramEnd"/>
      <w:r>
        <w:t xml:space="preserve"> Propulsion of Aircraft" with </w:t>
      </w:r>
      <w:r w:rsidR="00E3404C">
        <w:rPr>
          <w:color w:val="000000"/>
        </w:rPr>
        <w:t>the seller’s</w:t>
      </w:r>
      <w:r w:rsidR="00F54B85">
        <w:t xml:space="preserve"> </w:t>
      </w:r>
      <w:r>
        <w:t xml:space="preserve">return to document this type of exemption. </w:t>
      </w:r>
    </w:p>
    <w:p w14:paraId="0F9177E5" w14:textId="77777777" w:rsidR="00E23AF3" w:rsidRDefault="00E23AF3" w:rsidP="00C8040E"/>
    <w:p w14:paraId="5AB1352D" w14:textId="4EC9C746" w:rsidR="004C5662" w:rsidRDefault="00A02595" w:rsidP="009656FF">
      <w:pPr>
        <w:ind w:left="1425" w:hanging="720"/>
      </w:pPr>
      <w:r>
        <w:t>g)</w:t>
      </w:r>
      <w:r>
        <w:tab/>
      </w:r>
      <w:r w:rsidR="004C5662">
        <w:t xml:space="preserve">Sales to </w:t>
      </w:r>
      <w:r w:rsidR="00E3404C" w:rsidRPr="007C4946">
        <w:rPr>
          <w:color w:val="000000"/>
        </w:rPr>
        <w:t>end users who are not</w:t>
      </w:r>
      <w:r w:rsidR="004C5662">
        <w:t xml:space="preserve"> licensed distributors or suppliers</w:t>
      </w:r>
      <w:r w:rsidR="004D45EF">
        <w:t>.</w:t>
      </w:r>
    </w:p>
    <w:p w14:paraId="5B51E6E6" w14:textId="77777777" w:rsidR="004C5662" w:rsidRDefault="004C5662" w:rsidP="002E75A9"/>
    <w:p w14:paraId="7013E071" w14:textId="2DEE9A8D" w:rsidR="00C8040E" w:rsidRDefault="004C5662" w:rsidP="009656FF">
      <w:pPr>
        <w:ind w:left="2166" w:hanging="720"/>
        <w:rPr>
          <w:u w:val="single"/>
        </w:rPr>
      </w:pPr>
      <w:r>
        <w:lastRenderedPageBreak/>
        <w:t>1)</w:t>
      </w:r>
      <w:r>
        <w:tab/>
      </w:r>
      <w:r w:rsidR="00A02595">
        <w:t xml:space="preserve">Sales of </w:t>
      </w:r>
      <w:r w:rsidR="00C8040E">
        <w:t>dyed</w:t>
      </w:r>
      <w:r w:rsidR="00A02595">
        <w:t xml:space="preserve"> fuel sold </w:t>
      </w:r>
      <w:r w:rsidR="00E3404C" w:rsidRPr="007C4946">
        <w:rPr>
          <w:color w:val="000000"/>
        </w:rPr>
        <w:t>by licensed distributors or suppliers</w:t>
      </w:r>
      <w:r w:rsidR="00E3404C" w:rsidRPr="00C8040E">
        <w:t xml:space="preserve"> </w:t>
      </w:r>
      <w:r w:rsidR="00C8040E" w:rsidRPr="00C8040E">
        <w:t xml:space="preserve">to </w:t>
      </w:r>
      <w:r w:rsidR="00E3404C" w:rsidRPr="007C4946">
        <w:rPr>
          <w:color w:val="000000"/>
        </w:rPr>
        <w:t>end users of the fuel who are not</w:t>
      </w:r>
      <w:r w:rsidR="00C8040E" w:rsidRPr="00C8040E">
        <w:t xml:space="preserve"> licensed distributors or licensed suppliers </w:t>
      </w:r>
      <w:r w:rsidR="004D45EF">
        <w:t xml:space="preserve">may be made tax free </w:t>
      </w:r>
      <w:r w:rsidR="00A02595">
        <w:t>for non-highway purposes</w:t>
      </w:r>
      <w:r w:rsidR="00C8040E" w:rsidRPr="00C8040E">
        <w:t xml:space="preserve"> only when:</w:t>
      </w:r>
    </w:p>
    <w:p w14:paraId="4596358D" w14:textId="77777777" w:rsidR="00C8040E" w:rsidRPr="00961276" w:rsidRDefault="00C8040E" w:rsidP="002E75A9"/>
    <w:p w14:paraId="2E914EA5" w14:textId="77777777" w:rsidR="00C8040E" w:rsidRPr="00C8040E" w:rsidRDefault="004C5662" w:rsidP="00961276">
      <w:pPr>
        <w:ind w:left="2907" w:hanging="747"/>
        <w:rPr>
          <w:i/>
        </w:rPr>
      </w:pPr>
      <w:r>
        <w:t>A</w:t>
      </w:r>
      <w:r w:rsidR="00C8040E" w:rsidRPr="00C8040E">
        <w:t>)</w:t>
      </w:r>
      <w:r w:rsidR="00C8040E">
        <w:tab/>
      </w:r>
      <w:r w:rsidR="00C8040E" w:rsidRPr="00C8040E">
        <w:rPr>
          <w:i/>
        </w:rPr>
        <w:t xml:space="preserve">The fuel is delivered from a vehicle designed for the specific purpose of such sales and delivered directly into a stationary bulk storage tank that displays the notice required by Section </w:t>
      </w:r>
      <w:proofErr w:type="spellStart"/>
      <w:r w:rsidR="00C8040E" w:rsidRPr="00C8040E">
        <w:rPr>
          <w:i/>
        </w:rPr>
        <w:t>4f</w:t>
      </w:r>
      <w:proofErr w:type="spellEnd"/>
      <w:r w:rsidR="00C8040E" w:rsidRPr="00C8040E">
        <w:rPr>
          <w:i/>
        </w:rPr>
        <w:t xml:space="preserve"> of the Act;</w:t>
      </w:r>
    </w:p>
    <w:p w14:paraId="1782E36A" w14:textId="77777777" w:rsidR="00C8040E" w:rsidRPr="00961276" w:rsidRDefault="00C8040E" w:rsidP="00961276"/>
    <w:p w14:paraId="135B1A53" w14:textId="77777777" w:rsidR="00C8040E" w:rsidRPr="00961276" w:rsidRDefault="004C5662" w:rsidP="00961276">
      <w:pPr>
        <w:ind w:left="2880" w:hanging="720"/>
      </w:pPr>
      <w:r w:rsidRPr="00961276">
        <w:t>B</w:t>
      </w:r>
      <w:r w:rsidR="00C8040E" w:rsidRPr="00961276">
        <w:t>)</w:t>
      </w:r>
      <w:r w:rsidR="00C8040E" w:rsidRPr="00961276">
        <w:tab/>
      </w:r>
      <w:r w:rsidR="00C8040E" w:rsidRPr="00961276">
        <w:rPr>
          <w:i/>
          <w:iCs/>
        </w:rPr>
        <w:t>The fuel is delivered from a vehicle designed for the specific purpose of such sales and delivered directly into the fuel supply tanks of non-highway vehicles that are not required to be registered for highway use; or</w:t>
      </w:r>
    </w:p>
    <w:p w14:paraId="290D9A33" w14:textId="77777777" w:rsidR="00C8040E" w:rsidRPr="00961276" w:rsidRDefault="00C8040E" w:rsidP="00961276"/>
    <w:p w14:paraId="09E16B46" w14:textId="77777777" w:rsidR="00C8040E" w:rsidRPr="00961276" w:rsidRDefault="004C5662" w:rsidP="00961276">
      <w:pPr>
        <w:ind w:left="2880" w:hanging="720"/>
      </w:pPr>
      <w:r w:rsidRPr="00961276">
        <w:t>C</w:t>
      </w:r>
      <w:r w:rsidR="00C8040E" w:rsidRPr="00961276">
        <w:t>)</w:t>
      </w:r>
      <w:r w:rsidR="00C8040E" w:rsidRPr="00961276">
        <w:tab/>
      </w:r>
      <w:r w:rsidR="00C8040E" w:rsidRPr="00961276">
        <w:rPr>
          <w:i/>
          <w:iCs/>
        </w:rPr>
        <w:t>The fuel is dispensed from a dyed diesel fuel dispensing facility that has withdrawal facilities that are not readily accessible to and are not capable of dispensing dyed diesel fuel into the fuel supply tank of a motor vehicle.</w:t>
      </w:r>
    </w:p>
    <w:p w14:paraId="27DD209E" w14:textId="77777777" w:rsidR="00C8040E" w:rsidRPr="00961276" w:rsidRDefault="00C8040E" w:rsidP="00961276"/>
    <w:p w14:paraId="69390C1C" w14:textId="77777777" w:rsidR="00C8040E" w:rsidRPr="00961276" w:rsidRDefault="004C5662" w:rsidP="00961276">
      <w:pPr>
        <w:ind w:left="2160" w:hanging="720"/>
      </w:pPr>
      <w:r w:rsidRPr="00961276">
        <w:t>2</w:t>
      </w:r>
      <w:r w:rsidR="00C8040E" w:rsidRPr="00961276">
        <w:t>)</w:t>
      </w:r>
      <w:r w:rsidR="00C8040E" w:rsidRPr="00961276">
        <w:tab/>
      </w:r>
      <w:r w:rsidR="00C8040E" w:rsidRPr="00961276">
        <w:rPr>
          <w:i/>
          <w:iCs/>
        </w:rPr>
        <w:t xml:space="preserve">For purposes of this </w:t>
      </w:r>
      <w:r w:rsidRPr="00961276">
        <w:t>subs</w:t>
      </w:r>
      <w:r w:rsidR="00C8040E" w:rsidRPr="00961276">
        <w:t>ection</w:t>
      </w:r>
      <w:r w:rsidRPr="00961276">
        <w:t xml:space="preserve"> (g)</w:t>
      </w:r>
      <w:r w:rsidR="00C8040E" w:rsidRPr="00961276">
        <w:rPr>
          <w:i/>
          <w:iCs/>
        </w:rPr>
        <w:t xml:space="preserve">, a dyed diesel fuel dispensing facility is considered to have withdrawal facilities that are </w:t>
      </w:r>
      <w:r w:rsidR="000F6EF7" w:rsidRPr="00961276">
        <w:rPr>
          <w:i/>
          <w:iCs/>
        </w:rPr>
        <w:t>"</w:t>
      </w:r>
      <w:r w:rsidR="00C8040E" w:rsidRPr="00961276">
        <w:rPr>
          <w:i/>
          <w:iCs/>
        </w:rPr>
        <w:t>not readily accessible to</w:t>
      </w:r>
      <w:r w:rsidRPr="00961276">
        <w:rPr>
          <w:i/>
          <w:iCs/>
        </w:rPr>
        <w:t>,</w:t>
      </w:r>
      <w:r w:rsidR="00C8040E" w:rsidRPr="00961276">
        <w:rPr>
          <w:i/>
          <w:iCs/>
        </w:rPr>
        <w:t xml:space="preserve"> and not capable of dispensing dyed diesel fuel into</w:t>
      </w:r>
      <w:r w:rsidRPr="00961276">
        <w:rPr>
          <w:i/>
          <w:iCs/>
        </w:rPr>
        <w:t>,</w:t>
      </w:r>
      <w:r w:rsidR="00C8040E" w:rsidRPr="00961276">
        <w:rPr>
          <w:i/>
          <w:iCs/>
        </w:rPr>
        <w:t xml:space="preserve"> the fuel supply tank of a motor vehicle</w:t>
      </w:r>
      <w:r w:rsidR="000F6EF7" w:rsidRPr="00961276">
        <w:rPr>
          <w:i/>
          <w:iCs/>
        </w:rPr>
        <w:t>"</w:t>
      </w:r>
      <w:r w:rsidR="00C8040E" w:rsidRPr="00961276">
        <w:rPr>
          <w:i/>
          <w:iCs/>
        </w:rPr>
        <w:t xml:space="preserve"> only when the dyed diesel fuel is delivered from:</w:t>
      </w:r>
      <w:r w:rsidR="00C8040E" w:rsidRPr="00961276">
        <w:t xml:space="preserve"> </w:t>
      </w:r>
    </w:p>
    <w:p w14:paraId="4C928FA6" w14:textId="77777777" w:rsidR="00C8040E" w:rsidRPr="00961276" w:rsidRDefault="00C8040E" w:rsidP="00961276"/>
    <w:p w14:paraId="2D9DA85A" w14:textId="77777777" w:rsidR="00C8040E" w:rsidRPr="00961276" w:rsidRDefault="00C8040E" w:rsidP="00961276">
      <w:pPr>
        <w:ind w:left="2880" w:hanging="720"/>
      </w:pPr>
      <w:r w:rsidRPr="00961276">
        <w:t>A)</w:t>
      </w:r>
      <w:r w:rsidRPr="00961276">
        <w:tab/>
      </w:r>
      <w:r w:rsidRPr="00961276">
        <w:rPr>
          <w:i/>
          <w:iCs/>
        </w:rPr>
        <w:t>A dispenser hose that is short enough that it will not reach the fuel supply tank of a motor vehicle; or</w:t>
      </w:r>
      <w:r w:rsidRPr="00961276">
        <w:t xml:space="preserve"> </w:t>
      </w:r>
    </w:p>
    <w:p w14:paraId="14503E65" w14:textId="77777777" w:rsidR="00C8040E" w:rsidRPr="00961276" w:rsidRDefault="00C8040E" w:rsidP="00961276"/>
    <w:p w14:paraId="657656EC" w14:textId="77777777" w:rsidR="00C8040E" w:rsidRPr="00961276" w:rsidRDefault="00C8040E" w:rsidP="00961276">
      <w:pPr>
        <w:ind w:left="2880" w:hanging="720"/>
      </w:pPr>
      <w:r w:rsidRPr="00961276">
        <w:t>B)</w:t>
      </w:r>
      <w:r w:rsidRPr="00961276">
        <w:tab/>
      </w:r>
      <w:r w:rsidRPr="00961276">
        <w:rPr>
          <w:i/>
          <w:iCs/>
        </w:rPr>
        <w:t>A dispenser that is enclosed by a fence or other physical barrier so that a vehicle cannot pull alongside the dispenser to permit fueling.</w:t>
      </w:r>
      <w:r w:rsidRPr="00961276">
        <w:t xml:space="preserve"> </w:t>
      </w:r>
      <w:r w:rsidR="004C5662" w:rsidRPr="00961276">
        <w:t>(Section 6 of the Law)</w:t>
      </w:r>
    </w:p>
    <w:p w14:paraId="07F17859" w14:textId="77777777" w:rsidR="00C8040E" w:rsidRPr="00961276" w:rsidRDefault="00C8040E" w:rsidP="00961276"/>
    <w:p w14:paraId="55A2B54A" w14:textId="58DFFFC7" w:rsidR="00A02595" w:rsidRDefault="00F54B85" w:rsidP="00C8040E">
      <w:pPr>
        <w:widowControl w:val="0"/>
        <w:autoSpaceDE w:val="0"/>
        <w:autoSpaceDN w:val="0"/>
        <w:adjustRightInd w:val="0"/>
        <w:ind w:left="2160" w:hanging="720"/>
      </w:pPr>
      <w:r>
        <w:t>3</w:t>
      </w:r>
      <w:r w:rsidR="00C8040E">
        <w:t>)</w:t>
      </w:r>
      <w:r w:rsidR="00C8040E">
        <w:tab/>
      </w:r>
      <w:r w:rsidR="00C8040E" w:rsidRPr="00C8040E">
        <w:t>For each sale of dyed diesel fuel described in this subsection (g), a</w:t>
      </w:r>
      <w:r w:rsidR="00A02595">
        <w:t xml:space="preserve"> specific notation of the nature of the exemption must be made on the invoice for these sales.</w:t>
      </w:r>
      <w:r w:rsidR="006F766D">
        <w:t xml:space="preserve"> </w:t>
      </w:r>
      <w:r w:rsidR="00A02595">
        <w:t>The seller must retain the invoice number and date, name of carrier, bill of lading/manifest number, name and address of purchaser, Illinois origin, Illinois destination, and invoiced gallons sold</w:t>
      </w:r>
      <w:r>
        <w:t xml:space="preserve"> (see 86 Ill. Adm. Code 130.815)</w:t>
      </w:r>
      <w:r w:rsidR="00A02595">
        <w:t>.</w:t>
      </w:r>
      <w:r w:rsidR="006F766D">
        <w:t xml:space="preserve"> </w:t>
      </w:r>
      <w:r w:rsidR="00A02595">
        <w:t xml:space="preserve">A legible and conspicuous notice stating "Dyed Diesel Fuel, Non-taxable Use Only, Penalty </w:t>
      </w:r>
      <w:proofErr w:type="gramStart"/>
      <w:r w:rsidR="00A02595">
        <w:t>For</w:t>
      </w:r>
      <w:proofErr w:type="gramEnd"/>
      <w:r w:rsidR="00A02595">
        <w:t xml:space="preserve"> Taxable Use" must appear on all shipping papers (including delivery tickets</w:t>
      </w:r>
      <w:r w:rsidR="006F766D">
        <w:t xml:space="preserve"> </w:t>
      </w:r>
      <w:r w:rsidR="00A02595">
        <w:t xml:space="preserve">or manifests and excluding material safety data sheets), bills of lading, and invoices accompanying any sale of dyed diesel fuel. </w:t>
      </w:r>
    </w:p>
    <w:p w14:paraId="24644924" w14:textId="3656A75F" w:rsidR="004D45EF" w:rsidRDefault="004D45EF" w:rsidP="002E75A9">
      <w:pPr>
        <w:widowControl w:val="0"/>
        <w:autoSpaceDE w:val="0"/>
        <w:autoSpaceDN w:val="0"/>
        <w:adjustRightInd w:val="0"/>
      </w:pPr>
    </w:p>
    <w:p w14:paraId="355FB151" w14:textId="2A84C853" w:rsidR="004D45EF" w:rsidRDefault="004D45EF" w:rsidP="00C8040E">
      <w:pPr>
        <w:widowControl w:val="0"/>
        <w:autoSpaceDE w:val="0"/>
        <w:autoSpaceDN w:val="0"/>
        <w:adjustRightInd w:val="0"/>
        <w:ind w:left="2160" w:hanging="720"/>
      </w:pPr>
      <w:r>
        <w:t>4)</w:t>
      </w:r>
      <w:r>
        <w:tab/>
        <w:t xml:space="preserve">For purposes of this subsection (g), end users of dyed diesel fuel include off-road equipment rental companies when purchasing dyed diesel for their off-road rental equipment to be used exclusively for non-highway purposes, if the purchase otherwise meets the requirements of the </w:t>
      </w:r>
      <w:r>
        <w:lastRenderedPageBreak/>
        <w:t>exemption.</w:t>
      </w:r>
    </w:p>
    <w:p w14:paraId="5E11B23F" w14:textId="77777777" w:rsidR="00E23AF3" w:rsidRDefault="00E23AF3" w:rsidP="002E75A9">
      <w:pPr>
        <w:widowControl w:val="0"/>
        <w:autoSpaceDE w:val="0"/>
        <w:autoSpaceDN w:val="0"/>
        <w:adjustRightInd w:val="0"/>
      </w:pPr>
    </w:p>
    <w:p w14:paraId="67EFF6F9" w14:textId="77777777" w:rsidR="00C8040E" w:rsidRPr="00F120DE" w:rsidRDefault="00A02595" w:rsidP="00C8040E">
      <w:pPr>
        <w:ind w:left="1440" w:hanging="720"/>
        <w:rPr>
          <w:snapToGrid w:val="0"/>
        </w:rPr>
      </w:pPr>
      <w:r>
        <w:t>h)</w:t>
      </w:r>
      <w:r>
        <w:tab/>
        <w:t>Sales of</w:t>
      </w:r>
      <w:r w:rsidR="006F766D">
        <w:t xml:space="preserve"> </w:t>
      </w:r>
      <w:r>
        <w:t>1-K kerosene</w:t>
      </w:r>
      <w:r w:rsidR="006F766D">
        <w:t xml:space="preserve"> </w:t>
      </w:r>
      <w:r>
        <w:t>delivered into</w:t>
      </w:r>
      <w:r w:rsidR="006F766D">
        <w:t xml:space="preserve"> </w:t>
      </w:r>
      <w:r>
        <w:t>a storage</w:t>
      </w:r>
      <w:r w:rsidR="006F766D">
        <w:t xml:space="preserve"> </w:t>
      </w:r>
      <w:r>
        <w:t>tank located at</w:t>
      </w:r>
      <w:r w:rsidR="006F766D">
        <w:t xml:space="preserve"> </w:t>
      </w:r>
      <w:r>
        <w:t>a facility</w:t>
      </w:r>
      <w:r w:rsidR="006F766D">
        <w:t xml:space="preserve"> </w:t>
      </w:r>
      <w:r>
        <w:t>that has</w:t>
      </w:r>
      <w:r w:rsidR="006F766D">
        <w:t xml:space="preserve"> </w:t>
      </w:r>
      <w:r>
        <w:t xml:space="preserve">withdrawal facilities </w:t>
      </w:r>
      <w:r w:rsidR="00F54B85">
        <w:t>that</w:t>
      </w:r>
      <w:r>
        <w:t xml:space="preserve"> are</w:t>
      </w:r>
      <w:r w:rsidR="006F766D">
        <w:t xml:space="preserve"> </w:t>
      </w:r>
      <w:r>
        <w:t>readily accessible</w:t>
      </w:r>
      <w:r w:rsidR="006F766D">
        <w:t xml:space="preserve"> </w:t>
      </w:r>
      <w:r>
        <w:t>to, and</w:t>
      </w:r>
      <w:r w:rsidR="006F766D">
        <w:t xml:space="preserve"> </w:t>
      </w:r>
      <w:r>
        <w:t>are capable</w:t>
      </w:r>
      <w:r w:rsidR="006F766D">
        <w:t xml:space="preserve"> </w:t>
      </w:r>
      <w:r>
        <w:t>of dispensing 1-K</w:t>
      </w:r>
      <w:r w:rsidR="006F766D">
        <w:t xml:space="preserve"> </w:t>
      </w:r>
      <w:r>
        <w:t>kerosene into</w:t>
      </w:r>
      <w:r w:rsidR="006F766D">
        <w:t xml:space="preserve"> </w:t>
      </w:r>
      <w:r>
        <w:t>the fuel supply tanks of, motor vehicles</w:t>
      </w:r>
      <w:r w:rsidR="006F766D">
        <w:t xml:space="preserve"> </w:t>
      </w:r>
      <w:r>
        <w:t>are</w:t>
      </w:r>
      <w:r w:rsidR="006F766D">
        <w:t xml:space="preserve"> </w:t>
      </w:r>
      <w:r>
        <w:t xml:space="preserve">taxable. </w:t>
      </w:r>
      <w:r w:rsidR="00C8040E" w:rsidRPr="004C5662">
        <w:rPr>
          <w:i/>
          <w:snapToGrid w:val="0"/>
        </w:rPr>
        <w:t xml:space="preserve">For purposes of the exemption described in this subsection (h), a facility is considered to have withdrawal facilities that are not </w:t>
      </w:r>
      <w:r w:rsidR="000F6EF7" w:rsidRPr="004C5662">
        <w:rPr>
          <w:i/>
          <w:snapToGrid w:val="0"/>
        </w:rPr>
        <w:t>"</w:t>
      </w:r>
      <w:r w:rsidR="00C8040E" w:rsidRPr="004C5662">
        <w:rPr>
          <w:i/>
          <w:snapToGrid w:val="0"/>
        </w:rPr>
        <w:t>readily accessible to and capable of dispensing 1-K kerosene into the fuel supply tanks of motor vehicles</w:t>
      </w:r>
      <w:r w:rsidR="000F6EF7" w:rsidRPr="004C5662">
        <w:rPr>
          <w:i/>
          <w:snapToGrid w:val="0"/>
        </w:rPr>
        <w:t>"</w:t>
      </w:r>
      <w:r w:rsidR="00C8040E" w:rsidRPr="004C5662">
        <w:rPr>
          <w:i/>
          <w:snapToGrid w:val="0"/>
        </w:rPr>
        <w:t xml:space="preserve"> only when the 1-K kerosene is delivered from: </w:t>
      </w:r>
      <w:r w:rsidR="00C8040E" w:rsidRPr="00F120DE">
        <w:rPr>
          <w:snapToGrid w:val="0"/>
        </w:rPr>
        <w:t xml:space="preserve"> </w:t>
      </w:r>
    </w:p>
    <w:p w14:paraId="7BE2915C" w14:textId="77777777" w:rsidR="00C8040E" w:rsidRPr="00F120DE" w:rsidRDefault="00C8040E" w:rsidP="00C8040E">
      <w:pPr>
        <w:rPr>
          <w:snapToGrid w:val="0"/>
        </w:rPr>
      </w:pPr>
    </w:p>
    <w:p w14:paraId="3DEF6DA2" w14:textId="77777777" w:rsidR="00C8040E" w:rsidRPr="00F120DE" w:rsidRDefault="00C8040E" w:rsidP="00C8040E">
      <w:pPr>
        <w:ind w:left="2160" w:hanging="720"/>
        <w:rPr>
          <w:snapToGrid w:val="0"/>
        </w:rPr>
      </w:pPr>
      <w:r w:rsidRPr="00F120DE">
        <w:rPr>
          <w:snapToGrid w:val="0"/>
        </w:rPr>
        <w:t>1)</w:t>
      </w:r>
      <w:r w:rsidR="000F6EF7">
        <w:rPr>
          <w:snapToGrid w:val="0"/>
        </w:rPr>
        <w:tab/>
      </w:r>
      <w:r w:rsidRPr="004C5662">
        <w:rPr>
          <w:i/>
          <w:snapToGrid w:val="0"/>
        </w:rPr>
        <w:t>a dispenser hose that is short enough that it will not reach the fuel supply tank of a motor vehicle</w:t>
      </w:r>
      <w:r w:rsidR="004C5662">
        <w:rPr>
          <w:i/>
          <w:snapToGrid w:val="0"/>
        </w:rPr>
        <w:t>;</w:t>
      </w:r>
      <w:r w:rsidRPr="004C5662">
        <w:rPr>
          <w:i/>
          <w:snapToGrid w:val="0"/>
        </w:rPr>
        <w:t xml:space="preserve"> or </w:t>
      </w:r>
    </w:p>
    <w:p w14:paraId="254DB965" w14:textId="77777777" w:rsidR="00C8040E" w:rsidRPr="00F120DE" w:rsidRDefault="00C8040E" w:rsidP="00C8040E">
      <w:pPr>
        <w:rPr>
          <w:snapToGrid w:val="0"/>
        </w:rPr>
      </w:pPr>
    </w:p>
    <w:p w14:paraId="31CE0D7E" w14:textId="77777777" w:rsidR="00C8040E" w:rsidRPr="00F120DE" w:rsidRDefault="00C8040E" w:rsidP="00C8040E">
      <w:pPr>
        <w:ind w:left="2160" w:hanging="720"/>
        <w:rPr>
          <w:snapToGrid w:val="0"/>
        </w:rPr>
      </w:pPr>
      <w:r w:rsidRPr="00F120DE">
        <w:rPr>
          <w:snapToGrid w:val="0"/>
        </w:rPr>
        <w:t>2)</w:t>
      </w:r>
      <w:r w:rsidR="000F6EF7">
        <w:rPr>
          <w:snapToGrid w:val="0"/>
        </w:rPr>
        <w:tab/>
      </w:r>
      <w:r w:rsidRPr="004C5662">
        <w:rPr>
          <w:i/>
          <w:snapToGrid w:val="0"/>
        </w:rPr>
        <w:t>a dispenser that is enclosed by a fence or other physical barrier so that a vehicle cannot pull alongside the dispenser to permit fueling.</w:t>
      </w:r>
      <w:r w:rsidRPr="00F120DE">
        <w:rPr>
          <w:snapToGrid w:val="0"/>
        </w:rPr>
        <w:t xml:space="preserve"> </w:t>
      </w:r>
      <w:r w:rsidR="004C5662">
        <w:rPr>
          <w:snapToGrid w:val="0"/>
        </w:rPr>
        <w:t xml:space="preserve">(Section </w:t>
      </w:r>
      <w:r w:rsidRPr="0029248A">
        <w:rPr>
          <w:snapToGrid w:val="0"/>
        </w:rPr>
        <w:t>2</w:t>
      </w:r>
      <w:r w:rsidR="004C5662">
        <w:rPr>
          <w:snapToGrid w:val="0"/>
        </w:rPr>
        <w:t xml:space="preserve"> of the Law)</w:t>
      </w:r>
    </w:p>
    <w:p w14:paraId="48E85E49" w14:textId="77777777" w:rsidR="00C8040E" w:rsidRPr="00F120DE" w:rsidRDefault="00C8040E" w:rsidP="00C8040E">
      <w:pPr>
        <w:rPr>
          <w:snapToGrid w:val="0"/>
        </w:rPr>
      </w:pPr>
    </w:p>
    <w:p w14:paraId="1575E340" w14:textId="77777777" w:rsidR="00A02595" w:rsidRDefault="00C8040E" w:rsidP="004C5662">
      <w:pPr>
        <w:widowControl w:val="0"/>
        <w:autoSpaceDE w:val="0"/>
        <w:autoSpaceDN w:val="0"/>
        <w:adjustRightInd w:val="0"/>
        <w:ind w:left="1440" w:hanging="720"/>
      </w:pPr>
      <w:proofErr w:type="spellStart"/>
      <w:r w:rsidRPr="00F120DE">
        <w:rPr>
          <w:snapToGrid w:val="0"/>
        </w:rPr>
        <w:t>i</w:t>
      </w:r>
      <w:proofErr w:type="spellEnd"/>
      <w:r w:rsidRPr="00F120DE">
        <w:rPr>
          <w:snapToGrid w:val="0"/>
        </w:rPr>
        <w:t>)</w:t>
      </w:r>
      <w:r w:rsidR="000F6EF7">
        <w:rPr>
          <w:snapToGrid w:val="0"/>
        </w:rPr>
        <w:tab/>
      </w:r>
      <w:r w:rsidRPr="00F120DE">
        <w:rPr>
          <w:snapToGrid w:val="0"/>
        </w:rPr>
        <w:t>Sales of motor fuel made to licensed distributors or suppliers.  A specific notation of the nature of the exemption must be made on the invoice for these sales.  Also, the seller must retain the invoice number and date, name of carrier, bill of lading/manifest number, name and address of purchaser, Illinois origin, Illinois destination, purchaser's license number, and invoiced gallons sold</w:t>
      </w:r>
      <w:r w:rsidR="004C5662">
        <w:rPr>
          <w:snapToGrid w:val="0"/>
        </w:rPr>
        <w:t>.</w:t>
      </w:r>
    </w:p>
    <w:p w14:paraId="669BC1B9" w14:textId="77777777" w:rsidR="00A02595" w:rsidRDefault="00A02595" w:rsidP="00C8040E"/>
    <w:p w14:paraId="0063CE3F" w14:textId="29DDEB82" w:rsidR="000F6EF7" w:rsidRPr="00D55B37" w:rsidRDefault="00E3404C">
      <w:pPr>
        <w:pStyle w:val="JCARSourceNote"/>
        <w:ind w:left="720"/>
      </w:pPr>
      <w:r>
        <w:t xml:space="preserve">(Source:  Amended at 47 Ill. Reg. </w:t>
      </w:r>
      <w:r w:rsidR="00C2022B">
        <w:t>8887</w:t>
      </w:r>
      <w:r>
        <w:t xml:space="preserve">, effective </w:t>
      </w:r>
      <w:r w:rsidR="00C2022B">
        <w:t>June 6, 2023</w:t>
      </w:r>
      <w:r>
        <w:t>)</w:t>
      </w:r>
    </w:p>
    <w:sectPr w:rsidR="000F6EF7" w:rsidRPr="00D55B37" w:rsidSect="00A025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cript d">
    <w:altName w:val="Cambria"/>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595"/>
    <w:rsid w:val="000151C8"/>
    <w:rsid w:val="00075835"/>
    <w:rsid w:val="000F6EF7"/>
    <w:rsid w:val="002A1DB7"/>
    <w:rsid w:val="002E75A9"/>
    <w:rsid w:val="004C5662"/>
    <w:rsid w:val="004D45EF"/>
    <w:rsid w:val="005C3366"/>
    <w:rsid w:val="0067788D"/>
    <w:rsid w:val="006F766D"/>
    <w:rsid w:val="00961276"/>
    <w:rsid w:val="00963799"/>
    <w:rsid w:val="009656FF"/>
    <w:rsid w:val="00A02595"/>
    <w:rsid w:val="00C2022B"/>
    <w:rsid w:val="00C53196"/>
    <w:rsid w:val="00C8040E"/>
    <w:rsid w:val="00D91618"/>
    <w:rsid w:val="00E23AF3"/>
    <w:rsid w:val="00E3404C"/>
    <w:rsid w:val="00F54B85"/>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F543B"/>
  <w15:docId w15:val="{5E8CFB7F-EA52-4346-9E10-AF6448A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040E"/>
    <w:pPr>
      <w:ind w:hanging="1296"/>
    </w:pPr>
    <w:rPr>
      <w:rFonts w:ascii="Script d" w:hAnsi="Script d"/>
      <w:snapToGrid w:val="0"/>
      <w:szCs w:val="20"/>
    </w:rPr>
  </w:style>
  <w:style w:type="paragraph" w:styleId="ListParagraph">
    <w:name w:val="List Paragraph"/>
    <w:basedOn w:val="Normal"/>
    <w:qFormat/>
    <w:rsid w:val="00C8040E"/>
    <w:pPr>
      <w:ind w:left="720"/>
      <w:contextualSpacing/>
    </w:pPr>
    <w:rPr>
      <w:sz w:val="20"/>
      <w:szCs w:val="20"/>
    </w:rPr>
  </w:style>
  <w:style w:type="paragraph" w:customStyle="1" w:styleId="JCARSourceNote">
    <w:name w:val="JCAR Source Note"/>
    <w:basedOn w:val="Normal"/>
    <w:rsid w:val="000F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5</cp:revision>
  <dcterms:created xsi:type="dcterms:W3CDTF">2023-05-15T16:22:00Z</dcterms:created>
  <dcterms:modified xsi:type="dcterms:W3CDTF">2025-08-15T18:04:00Z</dcterms:modified>
</cp:coreProperties>
</file>