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BDD" w:rsidRPr="00C95BDD" w:rsidRDefault="00C95BDD" w:rsidP="00C95BDD">
      <w:pPr>
        <w:widowControl w:val="0"/>
        <w:jc w:val="center"/>
        <w:rPr>
          <w:snapToGrid w:val="0"/>
        </w:rPr>
      </w:pPr>
      <w:r w:rsidRPr="00C95BDD">
        <w:rPr>
          <w:snapToGrid w:val="0"/>
        </w:rPr>
        <w:t xml:space="preserve">CHAPTER I: </w:t>
      </w:r>
      <w:r w:rsidR="00581EDF">
        <w:rPr>
          <w:snapToGrid w:val="0"/>
        </w:rPr>
        <w:t xml:space="preserve"> </w:t>
      </w:r>
      <w:bookmarkStart w:id="0" w:name="_GoBack"/>
      <w:bookmarkEnd w:id="0"/>
      <w:r w:rsidRPr="00C95BDD">
        <w:rPr>
          <w:snapToGrid w:val="0"/>
        </w:rPr>
        <w:t>DEPARTMENT OF REVENUE</w:t>
      </w:r>
    </w:p>
    <w:sectPr w:rsidR="00C95BDD" w:rsidRPr="00C95B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BDD" w:rsidRDefault="00C95BDD">
      <w:r>
        <w:separator/>
      </w:r>
    </w:p>
  </w:endnote>
  <w:endnote w:type="continuationSeparator" w:id="0">
    <w:p w:rsidR="00C95BDD" w:rsidRDefault="00C9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BDD" w:rsidRDefault="00C95BDD">
      <w:r>
        <w:separator/>
      </w:r>
    </w:p>
  </w:footnote>
  <w:footnote w:type="continuationSeparator" w:id="0">
    <w:p w:rsidR="00C95BDD" w:rsidRDefault="00C9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EDF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29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BD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468F3-030E-4C4A-8B13-1C068209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Knudson, Cheryl J.</cp:lastModifiedBy>
  <cp:revision>3</cp:revision>
  <dcterms:created xsi:type="dcterms:W3CDTF">2020-01-29T17:03:00Z</dcterms:created>
  <dcterms:modified xsi:type="dcterms:W3CDTF">2020-02-05T14:07:00Z</dcterms:modified>
</cp:coreProperties>
</file>