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5A" w:rsidRDefault="000A365A" w:rsidP="000A3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65A" w:rsidRDefault="000A365A" w:rsidP="000A365A">
      <w:pPr>
        <w:widowControl w:val="0"/>
        <w:autoSpaceDE w:val="0"/>
        <w:autoSpaceDN w:val="0"/>
        <w:adjustRightInd w:val="0"/>
        <w:jc w:val="center"/>
      </w:pPr>
      <w:r>
        <w:t>PART 396</w:t>
      </w:r>
    </w:p>
    <w:p w:rsidR="000A365A" w:rsidRDefault="000A365A" w:rsidP="000A365A">
      <w:pPr>
        <w:widowControl w:val="0"/>
        <w:autoSpaceDE w:val="0"/>
        <w:autoSpaceDN w:val="0"/>
        <w:adjustRightInd w:val="0"/>
        <w:jc w:val="center"/>
      </w:pPr>
      <w:r>
        <w:t>METRO-EAST PARK AND RECREATION DISTRICT SERVICE OCCUPATION TAX</w:t>
      </w:r>
    </w:p>
    <w:p w:rsidR="000A365A" w:rsidRDefault="000A365A" w:rsidP="000A365A">
      <w:pPr>
        <w:widowControl w:val="0"/>
        <w:autoSpaceDE w:val="0"/>
        <w:autoSpaceDN w:val="0"/>
        <w:adjustRightInd w:val="0"/>
      </w:pPr>
    </w:p>
    <w:sectPr w:rsidR="000A365A" w:rsidSect="000A3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65A"/>
    <w:rsid w:val="00054820"/>
    <w:rsid w:val="000A365A"/>
    <w:rsid w:val="003C7950"/>
    <w:rsid w:val="005C3366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396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396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