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DCFD" w14:textId="77777777" w:rsidR="00334B4B" w:rsidRPr="00227538" w:rsidRDefault="00334B4B" w:rsidP="00836F10"/>
    <w:p w14:paraId="17BBAD34" w14:textId="77777777" w:rsidR="00334B4B" w:rsidRPr="00227538" w:rsidRDefault="00334B4B" w:rsidP="00836F10">
      <w:pPr>
        <w:rPr>
          <w:b/>
        </w:rPr>
      </w:pPr>
      <w:r w:rsidRPr="00227538">
        <w:rPr>
          <w:b/>
        </w:rPr>
        <w:t xml:space="preserve">Section 1200.240 </w:t>
      </w:r>
      <w:r w:rsidR="00836F10">
        <w:rPr>
          <w:b/>
        </w:rPr>
        <w:t xml:space="preserve"> </w:t>
      </w:r>
      <w:r w:rsidRPr="00227538">
        <w:rPr>
          <w:b/>
        </w:rPr>
        <w:t>Communications Regarding Fees and Fee Dispute Resolution</w:t>
      </w:r>
    </w:p>
    <w:p w14:paraId="15F06ED2" w14:textId="77777777" w:rsidR="00334B4B" w:rsidRPr="00227538" w:rsidRDefault="00334B4B" w:rsidP="00836F10"/>
    <w:p w14:paraId="43D83A57" w14:textId="77777777" w:rsidR="00334B4B" w:rsidRPr="00227538" w:rsidRDefault="00836F10" w:rsidP="00836F10">
      <w:pPr>
        <w:ind w:left="1440" w:hanging="720"/>
        <w:rPr>
          <w:szCs w:val="24"/>
        </w:rPr>
      </w:pPr>
      <w:r>
        <w:rPr>
          <w:szCs w:val="24"/>
        </w:rPr>
        <w:t>a)</w:t>
      </w:r>
      <w:r>
        <w:rPr>
          <w:szCs w:val="24"/>
        </w:rPr>
        <w:tab/>
      </w:r>
      <w:r w:rsidR="00334B4B" w:rsidRPr="00227538">
        <w:rPr>
          <w:szCs w:val="24"/>
        </w:rPr>
        <w:t xml:space="preserve">The Agency may meet with representatives from </w:t>
      </w:r>
      <w:r w:rsidR="00002E2F">
        <w:rPr>
          <w:szCs w:val="24"/>
        </w:rPr>
        <w:t>p</w:t>
      </w:r>
      <w:r w:rsidR="00334B4B" w:rsidRPr="00227538">
        <w:rPr>
          <w:szCs w:val="24"/>
        </w:rPr>
        <w:t xml:space="preserve">articipating </w:t>
      </w:r>
      <w:r w:rsidR="00002E2F">
        <w:rPr>
          <w:szCs w:val="24"/>
        </w:rPr>
        <w:t>u</w:t>
      </w:r>
      <w:r w:rsidR="00334B4B" w:rsidRPr="00227538">
        <w:rPr>
          <w:szCs w:val="24"/>
        </w:rPr>
        <w:t xml:space="preserve">tilities from time to time at the request of the </w:t>
      </w:r>
      <w:r w:rsidR="00002E2F">
        <w:rPr>
          <w:szCs w:val="24"/>
        </w:rPr>
        <w:t>p</w:t>
      </w:r>
      <w:r w:rsidR="00334B4B" w:rsidRPr="00227538">
        <w:rPr>
          <w:szCs w:val="24"/>
        </w:rPr>
        <w:t xml:space="preserve">articipating </w:t>
      </w:r>
      <w:r w:rsidR="00002E2F">
        <w:rPr>
          <w:szCs w:val="24"/>
        </w:rPr>
        <w:t>u</w:t>
      </w:r>
      <w:r w:rsidR="00334B4B" w:rsidRPr="00227538">
        <w:rPr>
          <w:szCs w:val="24"/>
        </w:rPr>
        <w:t xml:space="preserve">tilities to discuss fees invoiced, incurred but not invoiced, or expected to be incurred and charged to the </w:t>
      </w:r>
      <w:r w:rsidR="00002E2F">
        <w:rPr>
          <w:szCs w:val="24"/>
        </w:rPr>
        <w:t>p</w:t>
      </w:r>
      <w:r w:rsidR="00334B4B" w:rsidRPr="00227538">
        <w:rPr>
          <w:szCs w:val="24"/>
        </w:rPr>
        <w:t xml:space="preserve">articipating </w:t>
      </w:r>
      <w:r w:rsidR="00002E2F">
        <w:rPr>
          <w:szCs w:val="24"/>
        </w:rPr>
        <w:t>u</w:t>
      </w:r>
      <w:r w:rsidR="00334B4B" w:rsidRPr="00227538">
        <w:rPr>
          <w:szCs w:val="24"/>
        </w:rPr>
        <w:t xml:space="preserve">tility pursuant to Section 1200.200.  Notwithstanding the </w:t>
      </w:r>
      <w:r w:rsidR="00002E2F">
        <w:rPr>
          <w:szCs w:val="24"/>
        </w:rPr>
        <w:t>p</w:t>
      </w:r>
      <w:r w:rsidR="00334B4B" w:rsidRPr="00227538">
        <w:rPr>
          <w:szCs w:val="24"/>
        </w:rPr>
        <w:t xml:space="preserve">articipating </w:t>
      </w:r>
      <w:r w:rsidR="00002E2F">
        <w:rPr>
          <w:szCs w:val="24"/>
        </w:rPr>
        <w:t>u</w:t>
      </w:r>
      <w:r w:rsidR="00334B4B" w:rsidRPr="00227538">
        <w:rPr>
          <w:szCs w:val="24"/>
        </w:rPr>
        <w:t>tility</w:t>
      </w:r>
      <w:r>
        <w:rPr>
          <w:szCs w:val="24"/>
        </w:rPr>
        <w:t>'</w:t>
      </w:r>
      <w:r w:rsidR="00334B4B" w:rsidRPr="00227538">
        <w:rPr>
          <w:szCs w:val="24"/>
        </w:rPr>
        <w:t xml:space="preserve">s request, the Agency shall offer to hold at least one meeting in the first two quarters of the fiscal year and one meeting in the second two quarters of the fiscal year with the </w:t>
      </w:r>
      <w:r w:rsidR="00002E2F">
        <w:rPr>
          <w:szCs w:val="24"/>
        </w:rPr>
        <w:t>p</w:t>
      </w:r>
      <w:r w:rsidR="00334B4B" w:rsidRPr="00227538">
        <w:rPr>
          <w:szCs w:val="24"/>
        </w:rPr>
        <w:t xml:space="preserve">articipating </w:t>
      </w:r>
      <w:r w:rsidR="00002E2F">
        <w:rPr>
          <w:szCs w:val="24"/>
        </w:rPr>
        <w:t>u</w:t>
      </w:r>
      <w:r w:rsidR="00334B4B" w:rsidRPr="00227538">
        <w:rPr>
          <w:szCs w:val="24"/>
        </w:rPr>
        <w:t xml:space="preserve">tilities separately or jointly.  Nothing in this </w:t>
      </w:r>
      <w:r w:rsidR="00F1639D">
        <w:rPr>
          <w:szCs w:val="24"/>
        </w:rPr>
        <w:t>S</w:t>
      </w:r>
      <w:r w:rsidR="00334B4B" w:rsidRPr="00227538">
        <w:rPr>
          <w:szCs w:val="24"/>
        </w:rPr>
        <w:t xml:space="preserve">ection prevents the Agency from offering to meet with one or more </w:t>
      </w:r>
      <w:r w:rsidR="00002E2F">
        <w:rPr>
          <w:szCs w:val="24"/>
        </w:rPr>
        <w:t>p</w:t>
      </w:r>
      <w:r w:rsidR="00334B4B" w:rsidRPr="00227538">
        <w:rPr>
          <w:szCs w:val="24"/>
        </w:rPr>
        <w:t xml:space="preserve">articipating </w:t>
      </w:r>
      <w:r w:rsidR="00002E2F">
        <w:rPr>
          <w:szCs w:val="24"/>
        </w:rPr>
        <w:t>u</w:t>
      </w:r>
      <w:r w:rsidR="00334B4B" w:rsidRPr="00227538">
        <w:rPr>
          <w:szCs w:val="24"/>
        </w:rPr>
        <w:t xml:space="preserve">tilities additional times or including the </w:t>
      </w:r>
      <w:r w:rsidR="00002E2F">
        <w:rPr>
          <w:szCs w:val="24"/>
        </w:rPr>
        <w:t>p</w:t>
      </w:r>
      <w:r w:rsidR="00334B4B" w:rsidRPr="00227538">
        <w:rPr>
          <w:szCs w:val="24"/>
        </w:rPr>
        <w:t xml:space="preserve">rocurement </w:t>
      </w:r>
      <w:r w:rsidR="00002E2F">
        <w:rPr>
          <w:szCs w:val="24"/>
        </w:rPr>
        <w:t>p</w:t>
      </w:r>
      <w:r w:rsidR="00334B4B" w:rsidRPr="00227538">
        <w:rPr>
          <w:szCs w:val="24"/>
        </w:rPr>
        <w:t xml:space="preserve">lanning </w:t>
      </w:r>
      <w:r w:rsidR="00002E2F">
        <w:rPr>
          <w:szCs w:val="24"/>
        </w:rPr>
        <w:t>c</w:t>
      </w:r>
      <w:r w:rsidR="00334B4B" w:rsidRPr="00227538">
        <w:rPr>
          <w:szCs w:val="24"/>
        </w:rPr>
        <w:t xml:space="preserve">onsultants at one or more meetings.  All conversations pursuant to this </w:t>
      </w:r>
      <w:r w:rsidR="00A02624">
        <w:rPr>
          <w:szCs w:val="24"/>
        </w:rPr>
        <w:t>S</w:t>
      </w:r>
      <w:r w:rsidR="00334B4B" w:rsidRPr="00227538">
        <w:rPr>
          <w:szCs w:val="24"/>
        </w:rPr>
        <w:t>ection are subject to any applicable reporting requirements imposed by statute or rule.</w:t>
      </w:r>
    </w:p>
    <w:p w14:paraId="59430374" w14:textId="77777777" w:rsidR="00334B4B" w:rsidRPr="00227538" w:rsidRDefault="00334B4B" w:rsidP="00836F10">
      <w:pPr>
        <w:rPr>
          <w:szCs w:val="24"/>
        </w:rPr>
      </w:pPr>
    </w:p>
    <w:p w14:paraId="7AE86FE6" w14:textId="77777777" w:rsidR="00334B4B" w:rsidRPr="00227538" w:rsidRDefault="00836F10" w:rsidP="00836F10">
      <w:pPr>
        <w:ind w:firstLine="720"/>
      </w:pPr>
      <w:r>
        <w:t>b)</w:t>
      </w:r>
      <w:r>
        <w:tab/>
      </w:r>
      <w:r w:rsidR="00334B4B" w:rsidRPr="00227538">
        <w:t xml:space="preserve">Fee </w:t>
      </w:r>
      <w:r w:rsidR="00002E2F">
        <w:t>Disputes</w:t>
      </w:r>
    </w:p>
    <w:p w14:paraId="4219C6F0" w14:textId="77777777" w:rsidR="00334B4B" w:rsidRPr="00227538" w:rsidRDefault="00334B4B" w:rsidP="00836F10"/>
    <w:p w14:paraId="71F1ACBE" w14:textId="77777777" w:rsidR="00334B4B" w:rsidRPr="00227538" w:rsidRDefault="00836F10" w:rsidP="00836F10">
      <w:pPr>
        <w:ind w:left="2160" w:hanging="720"/>
      </w:pPr>
      <w:r>
        <w:t>1)</w:t>
      </w:r>
      <w:r>
        <w:tab/>
      </w:r>
      <w:r w:rsidR="00334B4B" w:rsidRPr="00227538">
        <w:t>If any party assessed a fee has a good-faith dispute regarding fees, the party shall pay the undisputed amount in a timely fashion.</w:t>
      </w:r>
    </w:p>
    <w:p w14:paraId="5F7CE0C5" w14:textId="77777777" w:rsidR="00334B4B" w:rsidRPr="00227538" w:rsidRDefault="00334B4B" w:rsidP="00836F10"/>
    <w:p w14:paraId="54C7C732" w14:textId="77777777" w:rsidR="00334B4B" w:rsidRPr="00227538" w:rsidRDefault="00836F10" w:rsidP="00836F10">
      <w:pPr>
        <w:ind w:left="2160" w:hanging="720"/>
      </w:pPr>
      <w:r>
        <w:t>2)</w:t>
      </w:r>
      <w:r>
        <w:tab/>
      </w:r>
      <w:r w:rsidR="00334B4B" w:rsidRPr="00227538">
        <w:t>If a party pays the disputed amount and provides written correspondence explaining the disputed amount and the grounds for dispute, full payment shall not be considered a waiver of the dispute.</w:t>
      </w:r>
    </w:p>
    <w:p w14:paraId="0F31BD02" w14:textId="77777777" w:rsidR="00334B4B" w:rsidRPr="00227538" w:rsidRDefault="00334B4B" w:rsidP="00836F10"/>
    <w:p w14:paraId="0555CDB9" w14:textId="24291E05" w:rsidR="00334B4B" w:rsidRPr="00227538" w:rsidRDefault="00836F10" w:rsidP="00BF62A3">
      <w:pPr>
        <w:ind w:left="2160" w:hanging="720"/>
      </w:pPr>
      <w:r>
        <w:t>3)</w:t>
      </w:r>
      <w:r>
        <w:tab/>
      </w:r>
      <w:r w:rsidR="00334B4B" w:rsidRPr="00227538">
        <w:t>The Agency and the party shall make reasonable efforts to resolve the dispute.</w:t>
      </w:r>
    </w:p>
    <w:sectPr w:rsidR="00334B4B" w:rsidRPr="002275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7C52" w14:textId="77777777" w:rsidR="00F23912" w:rsidRDefault="00F23912">
      <w:r>
        <w:separator/>
      </w:r>
    </w:p>
  </w:endnote>
  <w:endnote w:type="continuationSeparator" w:id="0">
    <w:p w14:paraId="2EFB9006" w14:textId="77777777" w:rsidR="00F23912" w:rsidRDefault="00F2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E8FB" w14:textId="77777777" w:rsidR="00F23912" w:rsidRDefault="00F23912">
      <w:r>
        <w:separator/>
      </w:r>
    </w:p>
  </w:footnote>
  <w:footnote w:type="continuationSeparator" w:id="0">
    <w:p w14:paraId="13C165C1" w14:textId="77777777" w:rsidR="00F23912" w:rsidRDefault="00F2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28A6"/>
    <w:rsid w:val="00001F1D"/>
    <w:rsid w:val="00002E2F"/>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4B4B"/>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A5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7EC"/>
    <w:rsid w:val="0064660E"/>
    <w:rsid w:val="00651FF5"/>
    <w:rsid w:val="00666006"/>
    <w:rsid w:val="00670B89"/>
    <w:rsid w:val="006728A6"/>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1BF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F1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624"/>
    <w:rsid w:val="00A02B74"/>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7FB"/>
    <w:rsid w:val="00BE40A3"/>
    <w:rsid w:val="00BF2353"/>
    <w:rsid w:val="00BF25C2"/>
    <w:rsid w:val="00BF3913"/>
    <w:rsid w:val="00BF5AAE"/>
    <w:rsid w:val="00BF5AE7"/>
    <w:rsid w:val="00BF62A3"/>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27B3"/>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39D"/>
    <w:rsid w:val="00F16AA7"/>
    <w:rsid w:val="00F20D9B"/>
    <w:rsid w:val="00F2391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6D5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F54EA"/>
  <w15:docId w15:val="{77B3DFF5-78A7-4D10-AA26-733AA514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B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2012-06-22T04:50:00Z</dcterms:created>
  <dcterms:modified xsi:type="dcterms:W3CDTF">2025-08-20T21:16:00Z</dcterms:modified>
</cp:coreProperties>
</file>