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796" w:rsidRDefault="005E2796" w:rsidP="005E2796">
      <w:pPr>
        <w:widowControl w:val="0"/>
        <w:autoSpaceDE w:val="0"/>
        <w:autoSpaceDN w:val="0"/>
        <w:adjustRightInd w:val="0"/>
      </w:pPr>
      <w:bookmarkStart w:id="0" w:name="_GoBack"/>
      <w:bookmarkEnd w:id="0"/>
    </w:p>
    <w:p w:rsidR="005E2796" w:rsidRDefault="005E2796" w:rsidP="005E2796">
      <w:pPr>
        <w:widowControl w:val="0"/>
        <w:autoSpaceDE w:val="0"/>
        <w:autoSpaceDN w:val="0"/>
        <w:adjustRightInd w:val="0"/>
      </w:pPr>
      <w:r>
        <w:rPr>
          <w:b/>
          <w:bCs/>
        </w:rPr>
        <w:t>Section 655.60  Implementation</w:t>
      </w:r>
      <w:r>
        <w:t xml:space="preserve"> </w:t>
      </w:r>
    </w:p>
    <w:p w:rsidR="005E2796" w:rsidRDefault="005E2796" w:rsidP="005E2796">
      <w:pPr>
        <w:widowControl w:val="0"/>
        <w:autoSpaceDE w:val="0"/>
        <w:autoSpaceDN w:val="0"/>
        <w:adjustRightInd w:val="0"/>
      </w:pPr>
    </w:p>
    <w:p w:rsidR="005E2796" w:rsidRDefault="005E2796" w:rsidP="005E2796">
      <w:pPr>
        <w:widowControl w:val="0"/>
        <w:autoSpaceDE w:val="0"/>
        <w:autoSpaceDN w:val="0"/>
        <w:adjustRightInd w:val="0"/>
        <w:ind w:left="1440" w:hanging="720"/>
      </w:pPr>
      <w:r>
        <w:t>a)</w:t>
      </w:r>
      <w:r>
        <w:tab/>
        <w:t xml:space="preserve">A utility proposing a purchased water/sewage treatment surcharge under this Part shall file a purchased water/sewage treatment surcharge rider in accordance with the requirements of Section 9-201 of the Act [220 ILCS 5/9-201]. </w:t>
      </w:r>
    </w:p>
    <w:p w:rsidR="00237EDD" w:rsidRDefault="00237EDD" w:rsidP="005E2796">
      <w:pPr>
        <w:widowControl w:val="0"/>
        <w:autoSpaceDE w:val="0"/>
        <w:autoSpaceDN w:val="0"/>
        <w:adjustRightInd w:val="0"/>
        <w:ind w:left="1440" w:hanging="720"/>
      </w:pPr>
    </w:p>
    <w:p w:rsidR="005E2796" w:rsidRDefault="005E2796" w:rsidP="005E2796">
      <w:pPr>
        <w:widowControl w:val="0"/>
        <w:autoSpaceDE w:val="0"/>
        <w:autoSpaceDN w:val="0"/>
        <w:adjustRightInd w:val="0"/>
        <w:ind w:left="1440" w:hanging="720"/>
      </w:pPr>
      <w:r>
        <w:t>b)</w:t>
      </w:r>
      <w:r>
        <w:tab/>
        <w:t xml:space="preserve">The amount of any new or modified purchased water/sewage treatment surcharge shall be shown on an information sheet supplemental to the purchased water/sewage treatment surcharge rider, which shall be filed in accordance with this Section. </w:t>
      </w:r>
    </w:p>
    <w:p w:rsidR="00237EDD" w:rsidRDefault="00237EDD" w:rsidP="005E2796">
      <w:pPr>
        <w:widowControl w:val="0"/>
        <w:autoSpaceDE w:val="0"/>
        <w:autoSpaceDN w:val="0"/>
        <w:adjustRightInd w:val="0"/>
        <w:ind w:left="1440" w:hanging="720"/>
      </w:pPr>
    </w:p>
    <w:p w:rsidR="005E2796" w:rsidRDefault="005E2796" w:rsidP="005E2796">
      <w:pPr>
        <w:widowControl w:val="0"/>
        <w:autoSpaceDE w:val="0"/>
        <w:autoSpaceDN w:val="0"/>
        <w:adjustRightInd w:val="0"/>
        <w:ind w:left="1440" w:hanging="720"/>
      </w:pPr>
      <w:r>
        <w:t>c)</w:t>
      </w:r>
      <w:r>
        <w:tab/>
        <w:t xml:space="preserve">The utility shall provide supporting documentation and </w:t>
      </w:r>
      <w:proofErr w:type="spellStart"/>
      <w:r>
        <w:t>workpapers</w:t>
      </w:r>
      <w:proofErr w:type="spellEnd"/>
      <w:r>
        <w:t xml:space="preserve"> with the filing of each information sheet. </w:t>
      </w:r>
    </w:p>
    <w:p w:rsidR="00237EDD" w:rsidRDefault="00237EDD" w:rsidP="005E2796">
      <w:pPr>
        <w:widowControl w:val="0"/>
        <w:autoSpaceDE w:val="0"/>
        <w:autoSpaceDN w:val="0"/>
        <w:adjustRightInd w:val="0"/>
        <w:ind w:left="1440" w:hanging="720"/>
      </w:pPr>
    </w:p>
    <w:p w:rsidR="005E2796" w:rsidRDefault="005E2796" w:rsidP="005E2796">
      <w:pPr>
        <w:widowControl w:val="0"/>
        <w:autoSpaceDE w:val="0"/>
        <w:autoSpaceDN w:val="0"/>
        <w:adjustRightInd w:val="0"/>
        <w:ind w:left="1440" w:hanging="720"/>
      </w:pPr>
      <w:r>
        <w:t>d)</w:t>
      </w:r>
      <w:r>
        <w:tab/>
        <w:t xml:space="preserve">The utility shall file the information sheet and supporting data for the purchased water/sewage treatment surcharge no later than the 20th day of the month preceding the effective month. An information sheet and supporting data filed after that date, but prior to the first day of the effective month, shall be accepted only if it corrects an error or errors from a timely filed information sheet for the same effective date. Any other information sheet and supporting data shall be accepted only if submitted as a special permission request to become effective on less than 45 days' notice under the provisions of Section 9-201(a) of the Act [220 ILCS 5/9-201(a)]. </w:t>
      </w:r>
    </w:p>
    <w:p w:rsidR="00237EDD" w:rsidRDefault="00237EDD" w:rsidP="005E2796">
      <w:pPr>
        <w:widowControl w:val="0"/>
        <w:autoSpaceDE w:val="0"/>
        <w:autoSpaceDN w:val="0"/>
        <w:adjustRightInd w:val="0"/>
        <w:ind w:left="1440" w:hanging="720"/>
      </w:pPr>
    </w:p>
    <w:p w:rsidR="005E2796" w:rsidRDefault="005E2796" w:rsidP="005E2796">
      <w:pPr>
        <w:widowControl w:val="0"/>
        <w:autoSpaceDE w:val="0"/>
        <w:autoSpaceDN w:val="0"/>
        <w:adjustRightInd w:val="0"/>
        <w:ind w:left="1440" w:hanging="720"/>
      </w:pPr>
      <w:r>
        <w:t>e)</w:t>
      </w:r>
      <w:r>
        <w:tab/>
        <w:t xml:space="preserve">The purchased water/sewage treatment surcharge shall be presented as a separate line item on the customer bills. </w:t>
      </w:r>
    </w:p>
    <w:p w:rsidR="00237EDD" w:rsidRDefault="00237EDD" w:rsidP="005E2796">
      <w:pPr>
        <w:widowControl w:val="0"/>
        <w:autoSpaceDE w:val="0"/>
        <w:autoSpaceDN w:val="0"/>
        <w:adjustRightInd w:val="0"/>
        <w:ind w:left="1440" w:hanging="720"/>
      </w:pPr>
    </w:p>
    <w:p w:rsidR="005E2796" w:rsidRDefault="005E2796" w:rsidP="005E2796">
      <w:pPr>
        <w:widowControl w:val="0"/>
        <w:autoSpaceDE w:val="0"/>
        <w:autoSpaceDN w:val="0"/>
        <w:adjustRightInd w:val="0"/>
        <w:ind w:left="1440" w:hanging="720"/>
      </w:pPr>
      <w:r>
        <w:t>f)</w:t>
      </w:r>
      <w:r>
        <w:tab/>
        <w:t xml:space="preserve">The revenues resulting from each purchased water/sewage treatment surcharge shall be recorded in a separate revenue subaccount. </w:t>
      </w:r>
    </w:p>
    <w:p w:rsidR="00237EDD" w:rsidRDefault="00237EDD" w:rsidP="005E2796">
      <w:pPr>
        <w:widowControl w:val="0"/>
        <w:autoSpaceDE w:val="0"/>
        <w:autoSpaceDN w:val="0"/>
        <w:adjustRightInd w:val="0"/>
        <w:ind w:left="1440" w:hanging="720"/>
      </w:pPr>
    </w:p>
    <w:p w:rsidR="005E2796" w:rsidRDefault="005E2796" w:rsidP="005E2796">
      <w:pPr>
        <w:widowControl w:val="0"/>
        <w:autoSpaceDE w:val="0"/>
        <w:autoSpaceDN w:val="0"/>
        <w:adjustRightInd w:val="0"/>
        <w:ind w:left="1440" w:hanging="720"/>
      </w:pPr>
      <w:r>
        <w:t>g)</w:t>
      </w:r>
      <w:r>
        <w:tab/>
        <w:t xml:space="preserve">A utility that presently has in place a separate charge for the recovery of purchased water/sewage treatment costs shall, within 180 days after December 19, 2001  (on or before June 17, 2002), file with the Commission tariff sheets proposing to initiate a new purchased water/sewage treatment surcharge rider consistent with this Part and cancel the presently effective separate charge. Such tariff sheets shall reflect the utility's proposal for disposition of reconciliation balances, if any, accrued under the separate charge in effect when the tariff sheets are filed. </w:t>
      </w:r>
    </w:p>
    <w:p w:rsidR="00237EDD" w:rsidRDefault="00237EDD" w:rsidP="005E2796">
      <w:pPr>
        <w:widowControl w:val="0"/>
        <w:autoSpaceDE w:val="0"/>
        <w:autoSpaceDN w:val="0"/>
        <w:adjustRightInd w:val="0"/>
        <w:ind w:left="1440" w:hanging="720"/>
      </w:pPr>
    </w:p>
    <w:p w:rsidR="005E2796" w:rsidRDefault="005E2796" w:rsidP="005E2796">
      <w:pPr>
        <w:widowControl w:val="0"/>
        <w:autoSpaceDE w:val="0"/>
        <w:autoSpaceDN w:val="0"/>
        <w:adjustRightInd w:val="0"/>
        <w:ind w:left="1440" w:hanging="720"/>
      </w:pPr>
      <w:r>
        <w:t>h)</w:t>
      </w:r>
      <w:r>
        <w:tab/>
        <w:t xml:space="preserve">A utility shall provide notice as required by Section 9-201(a) of the Act after the filing of each information sheet. The utility also shall post notice of such filing in accordance with the requirements of 83 Ill. Adm. Code 255. Unless filed as part of a general rate increase, notice of the filing of a purchased water/sewage treatment surcharge rider also shall be given in the manner required by this subsection for the filing of information sheets. </w:t>
      </w:r>
    </w:p>
    <w:sectPr w:rsidR="005E2796" w:rsidSect="005E27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2796"/>
    <w:rsid w:val="000D4768"/>
    <w:rsid w:val="00237EDD"/>
    <w:rsid w:val="005C3366"/>
    <w:rsid w:val="005E2796"/>
    <w:rsid w:val="00CE02AB"/>
    <w:rsid w:val="00FD1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655</vt:lpstr>
    </vt:vector>
  </TitlesOfParts>
  <Company>State of Illinois</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655</dc:title>
  <dc:subject/>
  <dc:creator>Illinois General Assembly</dc:creator>
  <cp:keywords/>
  <dc:description/>
  <cp:lastModifiedBy>Roberts, John</cp:lastModifiedBy>
  <cp:revision>3</cp:revision>
  <dcterms:created xsi:type="dcterms:W3CDTF">2012-06-21T19:28:00Z</dcterms:created>
  <dcterms:modified xsi:type="dcterms:W3CDTF">2012-06-21T19:28:00Z</dcterms:modified>
</cp:coreProperties>
</file>