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82" w:rsidRDefault="006E2E82" w:rsidP="006E2E82">
      <w:pPr>
        <w:widowControl w:val="0"/>
        <w:autoSpaceDE w:val="0"/>
        <w:autoSpaceDN w:val="0"/>
        <w:adjustRightInd w:val="0"/>
      </w:pPr>
      <w:bookmarkStart w:id="0" w:name="_GoBack"/>
      <w:bookmarkEnd w:id="0"/>
    </w:p>
    <w:p w:rsidR="006E2E82" w:rsidRDefault="006E2E82" w:rsidP="006E2E82">
      <w:pPr>
        <w:widowControl w:val="0"/>
        <w:autoSpaceDE w:val="0"/>
        <w:autoSpaceDN w:val="0"/>
        <w:adjustRightInd w:val="0"/>
      </w:pPr>
      <w:r>
        <w:rPr>
          <w:b/>
          <w:bCs/>
        </w:rPr>
        <w:t>Section 100.10  Authority</w:t>
      </w:r>
      <w:r>
        <w:t xml:space="preserve"> </w:t>
      </w:r>
    </w:p>
    <w:p w:rsidR="006E2E82" w:rsidRDefault="006E2E82" w:rsidP="006E2E82">
      <w:pPr>
        <w:widowControl w:val="0"/>
        <w:autoSpaceDE w:val="0"/>
        <w:autoSpaceDN w:val="0"/>
        <w:adjustRightInd w:val="0"/>
      </w:pPr>
    </w:p>
    <w:p w:rsidR="006E2E82" w:rsidRDefault="006E2E82" w:rsidP="006E2E82">
      <w:pPr>
        <w:widowControl w:val="0"/>
        <w:autoSpaceDE w:val="0"/>
        <w:autoSpaceDN w:val="0"/>
        <w:adjustRightInd w:val="0"/>
      </w:pPr>
      <w:r>
        <w:t xml:space="preserve">This Part is adopted pursuant to the Public Utilities Act, and more specifically in addition to and furtherance of Section 4 thereof, in order to assure that the business of the Illinois Commerce Commission is conducted effectively, objectively and without improper outside influence or appearance thereof. All Commissioners and Commission employees must observe the highest standards of behavior and integrity. </w:t>
      </w:r>
    </w:p>
    <w:sectPr w:rsidR="006E2E82" w:rsidSect="006E2E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E82"/>
    <w:rsid w:val="00183722"/>
    <w:rsid w:val="005C3366"/>
    <w:rsid w:val="006E2E82"/>
    <w:rsid w:val="00A84C66"/>
    <w:rsid w:val="00BA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