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C28" w:rsidRDefault="000E0C28" w:rsidP="000E0C28">
      <w:pPr>
        <w:widowControl w:val="0"/>
        <w:autoSpaceDE w:val="0"/>
        <w:autoSpaceDN w:val="0"/>
        <w:adjustRightInd w:val="0"/>
      </w:pPr>
    </w:p>
    <w:p w:rsidR="003301C5" w:rsidRDefault="000E0C28">
      <w:pPr>
        <w:pStyle w:val="JCARMainSourceNote"/>
      </w:pPr>
      <w:r>
        <w:t>SOURCE:  Adopted at 12 Ill. Reg. 9487, effective May 24, 1988; amended at 21 Ill. Reg. 1</w:t>
      </w:r>
      <w:r w:rsidR="00EF7913">
        <w:t>0036, effective July 15, 1997</w:t>
      </w:r>
      <w:r w:rsidR="003301C5">
        <w:t>; amended at 3</w:t>
      </w:r>
      <w:r w:rsidR="004722D2">
        <w:t>7</w:t>
      </w:r>
      <w:r w:rsidR="003301C5">
        <w:t xml:space="preserve"> Ill. Reg. </w:t>
      </w:r>
      <w:r w:rsidR="0077080C">
        <w:t>7742</w:t>
      </w:r>
      <w:r w:rsidR="003301C5">
        <w:t xml:space="preserve">, effective </w:t>
      </w:r>
      <w:bookmarkStart w:id="0" w:name="_GoBack"/>
      <w:r w:rsidR="0077080C">
        <w:t>May 23, 2013</w:t>
      </w:r>
      <w:bookmarkEnd w:id="0"/>
      <w:r w:rsidR="003301C5">
        <w:t>.</w:t>
      </w:r>
    </w:p>
    <w:sectPr w:rsidR="003301C5" w:rsidSect="000E0C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0C28"/>
    <w:rsid w:val="00065AF1"/>
    <w:rsid w:val="000E0C28"/>
    <w:rsid w:val="003301C5"/>
    <w:rsid w:val="004722D2"/>
    <w:rsid w:val="005C3366"/>
    <w:rsid w:val="006F3C84"/>
    <w:rsid w:val="0077080C"/>
    <w:rsid w:val="00EF7913"/>
    <w:rsid w:val="00F8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301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30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Sabo, Cheryl E.</cp:lastModifiedBy>
  <cp:revision>6</cp:revision>
  <dcterms:created xsi:type="dcterms:W3CDTF">2012-06-21T18:51:00Z</dcterms:created>
  <dcterms:modified xsi:type="dcterms:W3CDTF">2013-05-31T19:27:00Z</dcterms:modified>
</cp:coreProperties>
</file>