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B693" w14:textId="77777777" w:rsidR="00932A4F" w:rsidRPr="007C304E" w:rsidRDefault="00932A4F" w:rsidP="00932A4F">
      <w:pPr>
        <w:pStyle w:val="ListParagraph"/>
        <w:spacing w:after="0" w:line="240" w:lineRule="auto"/>
        <w:ind w:left="0"/>
        <w:rPr>
          <w:rFonts w:ascii="Times New Roman" w:hAnsi="Times New Roman" w:cs="Times New Roman"/>
          <w:sz w:val="24"/>
          <w:szCs w:val="24"/>
        </w:rPr>
      </w:pPr>
    </w:p>
    <w:p w14:paraId="7225FC3E" w14:textId="77777777" w:rsidR="00932A4F" w:rsidRDefault="00932A4F" w:rsidP="00932A4F">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bookmarkStart w:id="0" w:name="_Hlk116978079"/>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.620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Covered</w:t>
      </w:r>
      <w:proofErr w:type="gramEnd"/>
      <w:r w:rsidRPr="009344E9">
        <w:rPr>
          <w:rFonts w:ascii="Times New Roman" w:hAnsi="Times New Roman" w:cs="Times New Roman"/>
          <w:b/>
          <w:bCs/>
          <w:sz w:val="24"/>
          <w:szCs w:val="24"/>
        </w:rPr>
        <w:t xml:space="preserve"> Services</w:t>
      </w:r>
      <w:bookmarkEnd w:id="0"/>
    </w:p>
    <w:p w14:paraId="364AC45F" w14:textId="77777777" w:rsidR="00932A4F" w:rsidRPr="00932A4F" w:rsidRDefault="00932A4F" w:rsidP="00932A4F">
      <w:pPr>
        <w:spacing w:after="0" w:line="240" w:lineRule="auto"/>
        <w:rPr>
          <w:rFonts w:ascii="Times New Roman" w:hAnsi="Times New Roman" w:cs="Times New Roman"/>
          <w:sz w:val="24"/>
          <w:szCs w:val="24"/>
        </w:rPr>
      </w:pPr>
    </w:p>
    <w:p w14:paraId="6D5C2F13" w14:textId="0F0552DF" w:rsidR="00932A4F" w:rsidRPr="00FA6A06" w:rsidRDefault="00FA6A06" w:rsidP="00FA6A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32A4F" w:rsidRPr="00FA6A06">
        <w:rPr>
          <w:rFonts w:ascii="Times New Roman" w:hAnsi="Times New Roman" w:cs="Times New Roman"/>
          <w:sz w:val="24"/>
          <w:szCs w:val="24"/>
        </w:rPr>
        <w:t>The TRAIL Program shall provide coverage for services covered by Medicare. Coverage will be provided only for services considered to be medically necessary.</w:t>
      </w:r>
    </w:p>
    <w:p w14:paraId="0486DF72" w14:textId="77777777" w:rsidR="00932A4F" w:rsidRPr="00FA6A06" w:rsidRDefault="00932A4F" w:rsidP="00FA6A06">
      <w:pPr>
        <w:spacing w:after="0" w:line="240" w:lineRule="auto"/>
        <w:rPr>
          <w:rFonts w:ascii="Times New Roman" w:hAnsi="Times New Roman" w:cs="Times New Roman"/>
          <w:sz w:val="24"/>
          <w:szCs w:val="24"/>
        </w:rPr>
      </w:pPr>
    </w:p>
    <w:p w14:paraId="4536CF7D" w14:textId="22742D3F" w:rsidR="00932A4F" w:rsidRPr="00FA6A06" w:rsidRDefault="00FA6A06" w:rsidP="00FA6A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32A4F" w:rsidRPr="00FA6A06">
        <w:rPr>
          <w:rFonts w:ascii="Times New Roman" w:hAnsi="Times New Roman" w:cs="Times New Roman"/>
          <w:sz w:val="24"/>
          <w:szCs w:val="24"/>
        </w:rPr>
        <w:t>The Director may establish reasonable controls, including but not limited to coinsurance, copayments, and deductibles for covered services to the extent permitted by the Centers for Medicare and Medicaid Services.</w:t>
      </w:r>
    </w:p>
    <w:p w14:paraId="62C2B54A" w14:textId="77777777" w:rsidR="00932A4F" w:rsidRPr="00C82ECA" w:rsidRDefault="00932A4F" w:rsidP="00FA6A06">
      <w:pPr>
        <w:spacing w:after="0" w:line="240" w:lineRule="auto"/>
        <w:rPr>
          <w:rFonts w:ascii="Times New Roman" w:hAnsi="Times New Roman" w:cs="Times New Roman"/>
          <w:sz w:val="24"/>
          <w:szCs w:val="24"/>
        </w:rPr>
      </w:pPr>
    </w:p>
    <w:p w14:paraId="62B1D1A4" w14:textId="750F1EA9" w:rsidR="00932A4F" w:rsidRPr="00FA6A06" w:rsidRDefault="00FA6A06" w:rsidP="00FA6A0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932A4F" w:rsidRPr="00FA6A06">
        <w:rPr>
          <w:rFonts w:ascii="Times New Roman" w:hAnsi="Times New Roman" w:cs="Times New Roman"/>
          <w:sz w:val="24"/>
          <w:szCs w:val="24"/>
        </w:rPr>
        <w:t>The TRAIL Program shall include coverage for prescription drugs. The Director shall design such coverage to comply with coverage requirements established by the Centers for Medicare and Medicaid Services for Medicare Part D plans</w:t>
      </w:r>
      <w:r w:rsidR="00E5107A" w:rsidRPr="00FA6A06">
        <w:rPr>
          <w:rFonts w:ascii="Times New Roman" w:hAnsi="Times New Roman" w:cs="Times New Roman"/>
          <w:sz w:val="24"/>
          <w:szCs w:val="24"/>
        </w:rPr>
        <w:t xml:space="preserve"> (see 42 CFR 423.100)</w:t>
      </w:r>
      <w:r w:rsidR="00932A4F" w:rsidRPr="00FA6A06">
        <w:rPr>
          <w:rFonts w:ascii="Times New Roman" w:hAnsi="Times New Roman" w:cs="Times New Roman"/>
          <w:sz w:val="24"/>
          <w:szCs w:val="24"/>
        </w:rPr>
        <w:t>.</w:t>
      </w:r>
    </w:p>
    <w:sectPr w:rsidR="00932A4F" w:rsidRPr="00FA6A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13A1" w14:textId="77777777" w:rsidR="0055791B" w:rsidRDefault="0055791B">
      <w:r>
        <w:separator/>
      </w:r>
    </w:p>
  </w:endnote>
  <w:endnote w:type="continuationSeparator" w:id="0">
    <w:p w14:paraId="1745DDBF" w14:textId="77777777" w:rsidR="0055791B" w:rsidRDefault="0055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3B52" w14:textId="77777777" w:rsidR="0055791B" w:rsidRDefault="0055791B">
      <w:r>
        <w:separator/>
      </w:r>
    </w:p>
  </w:footnote>
  <w:footnote w:type="continuationSeparator" w:id="0">
    <w:p w14:paraId="1137CDAE" w14:textId="77777777" w:rsidR="0055791B" w:rsidRDefault="0055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34CC5"/>
    <w:multiLevelType w:val="hybridMultilevel"/>
    <w:tmpl w:val="72C43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91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A4F"/>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07A"/>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A0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ED61C"/>
  <w15:chartTrackingRefBased/>
  <w15:docId w15:val="{1FEB806C-E5A7-47BD-920F-3490DBD7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A4F"/>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2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573</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2022-10-28T16:01:00Z</dcterms:created>
  <dcterms:modified xsi:type="dcterms:W3CDTF">2023-04-14T14:01:00Z</dcterms:modified>
</cp:coreProperties>
</file>