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D532" w14:textId="77777777" w:rsidR="00132B8E" w:rsidRPr="00132B8E" w:rsidRDefault="00132B8E" w:rsidP="00132B8E">
      <w:pPr>
        <w:spacing w:after="0" w:line="240" w:lineRule="auto"/>
        <w:rPr>
          <w:rFonts w:ascii="Times New Roman" w:hAnsi="Times New Roman" w:cs="Times New Roman"/>
          <w:sz w:val="24"/>
          <w:szCs w:val="24"/>
        </w:rPr>
      </w:pPr>
    </w:p>
    <w:p w14:paraId="1E81D62D" w14:textId="58822686" w:rsidR="00132B8E" w:rsidRPr="00132B8E" w:rsidRDefault="00132B8E" w:rsidP="00132B8E">
      <w:pPr>
        <w:spacing w:after="0" w:line="240" w:lineRule="auto"/>
        <w:rPr>
          <w:rFonts w:ascii="Times New Roman" w:hAnsi="Times New Roman" w:cs="Times New Roman"/>
          <w:b/>
          <w:bCs/>
          <w:sz w:val="24"/>
          <w:szCs w:val="24"/>
        </w:rPr>
      </w:pPr>
      <w:r w:rsidRPr="00132B8E">
        <w:rPr>
          <w:rFonts w:ascii="Times New Roman" w:hAnsi="Times New Roman" w:cs="Times New Roman"/>
          <w:b/>
          <w:bCs/>
          <w:sz w:val="24"/>
          <w:szCs w:val="24"/>
        </w:rPr>
        <w:t xml:space="preserve">Section </w:t>
      </w:r>
      <w:bookmarkStart w:id="0" w:name="_Hlk116643929"/>
      <w:proofErr w:type="gramStart"/>
      <w:r w:rsidRPr="00132B8E">
        <w:rPr>
          <w:rFonts w:ascii="Times New Roman" w:hAnsi="Times New Roman" w:cs="Times New Roman"/>
          <w:b/>
          <w:bCs/>
          <w:sz w:val="24"/>
          <w:szCs w:val="24"/>
        </w:rPr>
        <w:t>2210.350  Annual</w:t>
      </w:r>
      <w:proofErr w:type="gramEnd"/>
      <w:r w:rsidRPr="00132B8E">
        <w:rPr>
          <w:rFonts w:ascii="Times New Roman" w:hAnsi="Times New Roman" w:cs="Times New Roman"/>
          <w:b/>
          <w:bCs/>
          <w:sz w:val="24"/>
          <w:szCs w:val="24"/>
        </w:rPr>
        <w:t xml:space="preserve"> Open Enrollment Period for Medicare-primary Members eligible for the TRAIL Program</w:t>
      </w:r>
      <w:bookmarkEnd w:id="0"/>
    </w:p>
    <w:p w14:paraId="4D3FDC13" w14:textId="77777777" w:rsidR="00132B8E" w:rsidRPr="00132B8E" w:rsidRDefault="00132B8E" w:rsidP="00132B8E">
      <w:pPr>
        <w:spacing w:after="0" w:line="240" w:lineRule="auto"/>
        <w:rPr>
          <w:rFonts w:ascii="Times New Roman" w:hAnsi="Times New Roman" w:cs="Times New Roman"/>
          <w:sz w:val="24"/>
          <w:szCs w:val="24"/>
        </w:rPr>
      </w:pPr>
    </w:p>
    <w:p w14:paraId="4DF157D0" w14:textId="4754A344" w:rsidR="00132B8E" w:rsidRPr="00CF2277" w:rsidRDefault="00CF2277" w:rsidP="00CF22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32B8E" w:rsidRPr="00CF2277">
        <w:rPr>
          <w:rFonts w:ascii="Times New Roman" w:hAnsi="Times New Roman" w:cs="Times New Roman"/>
          <w:sz w:val="24"/>
          <w:szCs w:val="24"/>
        </w:rPr>
        <w:t xml:space="preserve">To be eligible for the TRAIL Program the </w:t>
      </w:r>
      <w:r w:rsidR="006A3A2B" w:rsidRPr="00CF2277">
        <w:rPr>
          <w:rFonts w:ascii="Times New Roman" w:hAnsi="Times New Roman" w:cs="Times New Roman"/>
          <w:sz w:val="24"/>
          <w:szCs w:val="24"/>
        </w:rPr>
        <w:t>M</w:t>
      </w:r>
      <w:r w:rsidR="00132B8E" w:rsidRPr="00CF2277">
        <w:rPr>
          <w:rFonts w:ascii="Times New Roman" w:hAnsi="Times New Roman" w:cs="Times New Roman"/>
          <w:sz w:val="24"/>
          <w:szCs w:val="24"/>
        </w:rPr>
        <w:t xml:space="preserve">ember, and all covered </w:t>
      </w:r>
      <w:r w:rsidR="006A3A2B" w:rsidRPr="00CF2277">
        <w:rPr>
          <w:rFonts w:ascii="Times New Roman" w:hAnsi="Times New Roman" w:cs="Times New Roman"/>
          <w:sz w:val="24"/>
          <w:szCs w:val="24"/>
        </w:rPr>
        <w:t>D</w:t>
      </w:r>
      <w:r w:rsidR="00132B8E" w:rsidRPr="00CF2277">
        <w:rPr>
          <w:rFonts w:ascii="Times New Roman" w:hAnsi="Times New Roman" w:cs="Times New Roman"/>
          <w:sz w:val="24"/>
          <w:szCs w:val="24"/>
        </w:rPr>
        <w:t>ependents, must be enrolled in Medicare Parts A and B and be a resident of the United Sates or a U.S. Territory.</w:t>
      </w:r>
    </w:p>
    <w:p w14:paraId="3EC2B0E3" w14:textId="77777777" w:rsidR="00132B8E" w:rsidRPr="00CF2277" w:rsidRDefault="00132B8E" w:rsidP="00CF2277">
      <w:pPr>
        <w:spacing w:after="0" w:line="240" w:lineRule="auto"/>
        <w:rPr>
          <w:rFonts w:ascii="Times New Roman" w:hAnsi="Times New Roman" w:cs="Times New Roman"/>
          <w:sz w:val="24"/>
          <w:szCs w:val="24"/>
        </w:rPr>
      </w:pPr>
    </w:p>
    <w:p w14:paraId="4E08C4A3" w14:textId="79F17677" w:rsidR="00132B8E" w:rsidRPr="00CF2277" w:rsidRDefault="00CF2277" w:rsidP="00CF22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132B8E" w:rsidRPr="00CF2277">
        <w:rPr>
          <w:rFonts w:ascii="Times New Roman" w:hAnsi="Times New Roman" w:cs="Times New Roman"/>
          <w:sz w:val="24"/>
          <w:szCs w:val="24"/>
        </w:rPr>
        <w:t>The Agency shall conduct an annual open enrollment period during which all eligible Retired Employees, Annuitants, and Survivors may make changes to their benefit elections under the TRAIL Program.</w:t>
      </w:r>
    </w:p>
    <w:p w14:paraId="416C88B1" w14:textId="77777777" w:rsidR="00132B8E" w:rsidRPr="0000751A" w:rsidRDefault="00132B8E" w:rsidP="00CF2277">
      <w:pPr>
        <w:spacing w:after="0" w:line="240" w:lineRule="auto"/>
        <w:rPr>
          <w:rFonts w:ascii="Times New Roman" w:hAnsi="Times New Roman" w:cs="Times New Roman"/>
          <w:sz w:val="24"/>
          <w:szCs w:val="24"/>
        </w:rPr>
      </w:pPr>
    </w:p>
    <w:p w14:paraId="7BC4C238" w14:textId="045D512E" w:rsidR="00132B8E" w:rsidRPr="00CF2277" w:rsidRDefault="00CF2277" w:rsidP="00CF22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132B8E" w:rsidRPr="00CF2277">
        <w:rPr>
          <w:rFonts w:ascii="Times New Roman" w:hAnsi="Times New Roman" w:cs="Times New Roman"/>
          <w:sz w:val="24"/>
          <w:szCs w:val="24"/>
        </w:rPr>
        <w:t>The Agency shall annually determine the beginning date and ending date of the TRAIL annual open enrollment period. The enrollment period must last at least 30 calendar days.</w:t>
      </w:r>
    </w:p>
    <w:p w14:paraId="465BC8F7" w14:textId="77777777" w:rsidR="00132B8E" w:rsidRPr="0000751A" w:rsidRDefault="00132B8E" w:rsidP="00CF2277">
      <w:pPr>
        <w:spacing w:after="0" w:line="240" w:lineRule="auto"/>
        <w:rPr>
          <w:rFonts w:ascii="Times New Roman" w:hAnsi="Times New Roman" w:cs="Times New Roman"/>
          <w:sz w:val="24"/>
          <w:szCs w:val="24"/>
        </w:rPr>
      </w:pPr>
    </w:p>
    <w:p w14:paraId="4A3997DA" w14:textId="4B4F6351" w:rsidR="00132B8E" w:rsidRPr="00CF2277" w:rsidRDefault="00CF2277" w:rsidP="00CF22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132B8E" w:rsidRPr="00CF2277">
        <w:rPr>
          <w:rFonts w:ascii="Times New Roman" w:hAnsi="Times New Roman" w:cs="Times New Roman"/>
          <w:sz w:val="24"/>
          <w:szCs w:val="24"/>
        </w:rPr>
        <w:t>All annual open enrollment period elections will be effective as of the beginning of the next Plan Year.</w:t>
      </w:r>
    </w:p>
    <w:p w14:paraId="1E836428" w14:textId="77777777" w:rsidR="00132B8E" w:rsidRPr="00355563" w:rsidRDefault="00132B8E" w:rsidP="00132B8E">
      <w:pPr>
        <w:spacing w:after="0" w:line="240" w:lineRule="auto"/>
        <w:rPr>
          <w:rFonts w:ascii="Times New Roman" w:hAnsi="Times New Roman" w:cs="Times New Roman"/>
          <w:sz w:val="24"/>
          <w:szCs w:val="24"/>
        </w:rPr>
      </w:pPr>
    </w:p>
    <w:p w14:paraId="31A623D4" w14:textId="3D720A01" w:rsidR="00132B8E" w:rsidRPr="00CF2277" w:rsidRDefault="00CF2277" w:rsidP="00CF22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132B8E" w:rsidRPr="00CF2277">
        <w:rPr>
          <w:rFonts w:ascii="Times New Roman" w:hAnsi="Times New Roman" w:cs="Times New Roman"/>
          <w:sz w:val="24"/>
          <w:szCs w:val="24"/>
        </w:rPr>
        <w:t>All newly eligible members may enroll into the TRAIL Program during the annual open enrollment period.  Failure to make an election to enroll into the TRIAL Program will result in termination of coverage.</w:t>
      </w:r>
    </w:p>
    <w:p w14:paraId="4DB958ED" w14:textId="77777777" w:rsidR="00132B8E" w:rsidRPr="00355563" w:rsidRDefault="00132B8E" w:rsidP="00CF2277">
      <w:pPr>
        <w:spacing w:after="0" w:line="240" w:lineRule="auto"/>
        <w:rPr>
          <w:rFonts w:ascii="Times New Roman" w:hAnsi="Times New Roman" w:cs="Times New Roman"/>
          <w:sz w:val="24"/>
          <w:szCs w:val="24"/>
        </w:rPr>
      </w:pPr>
    </w:p>
    <w:p w14:paraId="5A955EED" w14:textId="0C09A77E" w:rsidR="00132B8E" w:rsidRPr="00CF2277" w:rsidRDefault="00CF2277" w:rsidP="00CF22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132B8E" w:rsidRPr="00CF2277">
        <w:rPr>
          <w:rFonts w:ascii="Times New Roman" w:hAnsi="Times New Roman" w:cs="Times New Roman"/>
          <w:sz w:val="24"/>
          <w:szCs w:val="24"/>
        </w:rPr>
        <w:t>Eligible individuals may make the following elections during the open enrollment period:</w:t>
      </w:r>
    </w:p>
    <w:p w14:paraId="2F679A57" w14:textId="77777777" w:rsidR="00132B8E" w:rsidRPr="00355563" w:rsidRDefault="00132B8E" w:rsidP="00132B8E">
      <w:pPr>
        <w:spacing w:after="0" w:line="240" w:lineRule="auto"/>
        <w:rPr>
          <w:rFonts w:ascii="Times New Roman" w:hAnsi="Times New Roman" w:cs="Times New Roman"/>
          <w:sz w:val="24"/>
          <w:szCs w:val="24"/>
        </w:rPr>
      </w:pPr>
    </w:p>
    <w:p w14:paraId="3498D931" w14:textId="4A9C327C" w:rsidR="00132B8E" w:rsidRPr="00CF2277" w:rsidRDefault="00CF2277" w:rsidP="00CF22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32B8E" w:rsidRPr="00CF2277">
        <w:rPr>
          <w:rFonts w:ascii="Times New Roman" w:hAnsi="Times New Roman" w:cs="Times New Roman"/>
          <w:sz w:val="24"/>
          <w:szCs w:val="24"/>
        </w:rPr>
        <w:t>Elect not to participate in the program;</w:t>
      </w:r>
    </w:p>
    <w:p w14:paraId="66D1019E" w14:textId="77777777" w:rsidR="00132B8E" w:rsidRPr="00CF2277" w:rsidRDefault="00132B8E" w:rsidP="00CF2277">
      <w:pPr>
        <w:spacing w:after="0" w:line="240" w:lineRule="auto"/>
        <w:rPr>
          <w:rFonts w:ascii="Times New Roman" w:hAnsi="Times New Roman" w:cs="Times New Roman"/>
          <w:sz w:val="24"/>
          <w:szCs w:val="24"/>
        </w:rPr>
      </w:pPr>
    </w:p>
    <w:p w14:paraId="7B37FBE9" w14:textId="7C5BFCD3" w:rsidR="00132B8E" w:rsidRPr="00CF2277" w:rsidRDefault="00CF2277" w:rsidP="00CF22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32B8E" w:rsidRPr="00CF2277">
        <w:rPr>
          <w:rFonts w:ascii="Times New Roman" w:hAnsi="Times New Roman" w:cs="Times New Roman"/>
          <w:sz w:val="24"/>
          <w:szCs w:val="24"/>
        </w:rPr>
        <w:t>Enroll or re-enroll in the program if the Member had previously elected not to participate;</w:t>
      </w:r>
    </w:p>
    <w:p w14:paraId="2DC820F7" w14:textId="77777777" w:rsidR="00132B8E" w:rsidRPr="00355563" w:rsidRDefault="00132B8E" w:rsidP="00CF2277">
      <w:pPr>
        <w:spacing w:after="0" w:line="240" w:lineRule="auto"/>
        <w:rPr>
          <w:rFonts w:ascii="Times New Roman" w:hAnsi="Times New Roman" w:cs="Times New Roman"/>
          <w:sz w:val="24"/>
          <w:szCs w:val="24"/>
        </w:rPr>
      </w:pPr>
    </w:p>
    <w:p w14:paraId="71A57F5D" w14:textId="093F8EC2" w:rsidR="00132B8E" w:rsidRPr="00CF2277" w:rsidRDefault="00CF2277" w:rsidP="00CF22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32B8E" w:rsidRPr="00CF2277">
        <w:rPr>
          <w:rFonts w:ascii="Times New Roman" w:hAnsi="Times New Roman" w:cs="Times New Roman"/>
          <w:sz w:val="24"/>
          <w:szCs w:val="24"/>
        </w:rPr>
        <w:t>Add or drop dental coverage</w:t>
      </w:r>
      <w:r w:rsidR="00BA1F56" w:rsidRPr="00CF2277">
        <w:rPr>
          <w:rFonts w:ascii="Times New Roman" w:hAnsi="Times New Roman" w:cs="Times New Roman"/>
          <w:sz w:val="24"/>
          <w:szCs w:val="24"/>
        </w:rPr>
        <w:t>;</w:t>
      </w:r>
      <w:r w:rsidR="00132B8E" w:rsidRPr="00CF2277">
        <w:rPr>
          <w:rFonts w:ascii="Times New Roman" w:hAnsi="Times New Roman" w:cs="Times New Roman"/>
          <w:sz w:val="24"/>
          <w:szCs w:val="24"/>
        </w:rPr>
        <w:t xml:space="preserve"> or</w:t>
      </w:r>
    </w:p>
    <w:p w14:paraId="7514189B" w14:textId="77777777" w:rsidR="00132B8E" w:rsidRPr="00355563" w:rsidRDefault="00132B8E" w:rsidP="00CF2277">
      <w:pPr>
        <w:spacing w:after="0" w:line="240" w:lineRule="auto"/>
        <w:rPr>
          <w:rFonts w:ascii="Times New Roman" w:hAnsi="Times New Roman" w:cs="Times New Roman"/>
          <w:sz w:val="24"/>
          <w:szCs w:val="24"/>
        </w:rPr>
      </w:pPr>
    </w:p>
    <w:p w14:paraId="1F00DC09" w14:textId="0371BF12" w:rsidR="00132B8E" w:rsidRPr="00CF2277" w:rsidRDefault="00CF2277" w:rsidP="00CF22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132B8E" w:rsidRPr="00CF2277">
        <w:rPr>
          <w:rFonts w:ascii="Times New Roman" w:hAnsi="Times New Roman" w:cs="Times New Roman"/>
          <w:sz w:val="24"/>
          <w:szCs w:val="24"/>
        </w:rPr>
        <w:t>Add or drop coverage for eligible Dependents.</w:t>
      </w:r>
    </w:p>
    <w:sectPr w:rsidR="00132B8E" w:rsidRPr="00CF22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A7AB" w14:textId="77777777" w:rsidR="004A3E03" w:rsidRDefault="004A3E03">
      <w:r>
        <w:separator/>
      </w:r>
    </w:p>
  </w:endnote>
  <w:endnote w:type="continuationSeparator" w:id="0">
    <w:p w14:paraId="43B6F8D7" w14:textId="77777777" w:rsidR="004A3E03" w:rsidRDefault="004A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18056" w14:textId="77777777" w:rsidR="004A3E03" w:rsidRDefault="004A3E03">
      <w:r>
        <w:separator/>
      </w:r>
    </w:p>
  </w:footnote>
  <w:footnote w:type="continuationSeparator" w:id="0">
    <w:p w14:paraId="2DAD9467" w14:textId="77777777" w:rsidR="004A3E03" w:rsidRDefault="004A3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40C31"/>
    <w:multiLevelType w:val="hybridMultilevel"/>
    <w:tmpl w:val="9B604F94"/>
    <w:lvl w:ilvl="0" w:tplc="04090017">
      <w:start w:val="1"/>
      <w:numFmt w:val="lowerLetter"/>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0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B8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E03"/>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A2B"/>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F56"/>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27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61BBD"/>
  <w15:chartTrackingRefBased/>
  <w15:docId w15:val="{FD4117A8-BFAC-4A20-AA06-9445A47A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B8E"/>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32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213</Words>
  <Characters>1097</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2022-10-28T15:59:00Z</dcterms:created>
  <dcterms:modified xsi:type="dcterms:W3CDTF">2023-04-14T13:47:00Z</dcterms:modified>
</cp:coreProperties>
</file>