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07" w:rsidRDefault="00D20B07" w:rsidP="00144275">
      <w:pPr>
        <w:rPr>
          <w:b/>
          <w:szCs w:val="24"/>
        </w:rPr>
      </w:pPr>
      <w:bookmarkStart w:id="0" w:name="_GoBack"/>
      <w:bookmarkEnd w:id="0"/>
    </w:p>
    <w:p w:rsidR="00144275" w:rsidRPr="00D875F2" w:rsidRDefault="00144275" w:rsidP="00144275">
      <w:pPr>
        <w:rPr>
          <w:b/>
          <w:szCs w:val="24"/>
        </w:rPr>
      </w:pPr>
      <w:r>
        <w:rPr>
          <w:b/>
          <w:szCs w:val="24"/>
        </w:rPr>
        <w:t xml:space="preserve">Section 1650.335  </w:t>
      </w:r>
      <w:r w:rsidRPr="00D875F2">
        <w:rPr>
          <w:b/>
          <w:szCs w:val="24"/>
        </w:rPr>
        <w:t>Unreported Regular Service Credit and Earnings</w:t>
      </w:r>
    </w:p>
    <w:p w:rsidR="00144275" w:rsidRPr="00D875F2" w:rsidRDefault="00144275" w:rsidP="00144275">
      <w:pPr>
        <w:rPr>
          <w:szCs w:val="24"/>
        </w:rPr>
      </w:pPr>
    </w:p>
    <w:p w:rsidR="00FD5FCC" w:rsidRDefault="00FD5FCC" w:rsidP="00144275">
      <w:pPr>
        <w:rPr>
          <w:szCs w:val="24"/>
        </w:rPr>
      </w:pPr>
      <w:r>
        <w:rPr>
          <w:szCs w:val="24"/>
        </w:rPr>
        <w:t xml:space="preserve">If </w:t>
      </w:r>
      <w:r w:rsidR="00144275" w:rsidRPr="00D875F2">
        <w:rPr>
          <w:szCs w:val="24"/>
        </w:rPr>
        <w:t>an employer fails to report a member</w:t>
      </w:r>
      <w:r w:rsidR="0017023F">
        <w:rPr>
          <w:szCs w:val="24"/>
        </w:rPr>
        <w:t>'</w:t>
      </w:r>
      <w:r w:rsidR="00144275" w:rsidRPr="00D875F2">
        <w:rPr>
          <w:szCs w:val="24"/>
        </w:rPr>
        <w:t>s regular service credit and earnings for a period of teaching and</w:t>
      </w:r>
      <w:r w:rsidR="00733604">
        <w:rPr>
          <w:szCs w:val="24"/>
        </w:rPr>
        <w:t>,</w:t>
      </w:r>
      <w:r w:rsidR="00144275" w:rsidRPr="00D875F2">
        <w:rPr>
          <w:szCs w:val="24"/>
        </w:rPr>
        <w:t xml:space="preserve"> at the time of the discovery of the error, more than four fiscal years have elapsed since the fiscal year in which the error occurred</w:t>
      </w:r>
      <w:r>
        <w:rPr>
          <w:szCs w:val="24"/>
        </w:rPr>
        <w:t>,</w:t>
      </w:r>
      <w:r w:rsidR="00144275" w:rsidRPr="00D875F2">
        <w:rPr>
          <w:szCs w:val="24"/>
        </w:rPr>
        <w:t xml:space="preserve"> the member will be required to</w:t>
      </w:r>
      <w:r>
        <w:rPr>
          <w:szCs w:val="24"/>
        </w:rPr>
        <w:t>:</w:t>
      </w:r>
      <w:r w:rsidR="00144275" w:rsidRPr="00D875F2">
        <w:rPr>
          <w:szCs w:val="24"/>
        </w:rPr>
        <w:t xml:space="preserve"> </w:t>
      </w:r>
    </w:p>
    <w:p w:rsidR="00FD5FCC" w:rsidRDefault="00FD5FCC" w:rsidP="00144275">
      <w:pPr>
        <w:rPr>
          <w:szCs w:val="24"/>
        </w:rPr>
      </w:pPr>
    </w:p>
    <w:p w:rsidR="00FD5FCC" w:rsidRDefault="00FD5FCC" w:rsidP="00FD5FCC">
      <w:pPr>
        <w:ind w:left="1440" w:hanging="699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144275" w:rsidRPr="00D875F2">
        <w:rPr>
          <w:szCs w:val="24"/>
        </w:rPr>
        <w:t xml:space="preserve">provide sufficient documentation </w:t>
      </w:r>
      <w:r w:rsidR="006F12AB">
        <w:rPr>
          <w:szCs w:val="24"/>
        </w:rPr>
        <w:t xml:space="preserve">(e.g., </w:t>
      </w:r>
      <w:r w:rsidR="00C538FE">
        <w:rPr>
          <w:szCs w:val="24"/>
        </w:rPr>
        <w:t xml:space="preserve">official school records) </w:t>
      </w:r>
      <w:r w:rsidR="00144275" w:rsidRPr="00D875F2">
        <w:rPr>
          <w:szCs w:val="24"/>
        </w:rPr>
        <w:t>to establish the unreported service credit and earnings</w:t>
      </w:r>
      <w:r>
        <w:rPr>
          <w:szCs w:val="24"/>
        </w:rPr>
        <w:t>;</w:t>
      </w:r>
      <w:r w:rsidR="00144275" w:rsidRPr="00D875F2">
        <w:rPr>
          <w:szCs w:val="24"/>
        </w:rPr>
        <w:t xml:space="preserve"> </w:t>
      </w:r>
      <w:r>
        <w:rPr>
          <w:szCs w:val="24"/>
        </w:rPr>
        <w:t>and</w:t>
      </w:r>
    </w:p>
    <w:p w:rsidR="00FD5FCC" w:rsidRDefault="00FD5FCC" w:rsidP="00FD5FCC">
      <w:pPr>
        <w:ind w:left="1440" w:hanging="699"/>
        <w:rPr>
          <w:szCs w:val="24"/>
        </w:rPr>
      </w:pPr>
    </w:p>
    <w:p w:rsidR="00EB424E" w:rsidRDefault="00FD5FCC" w:rsidP="00FD5FCC">
      <w:pPr>
        <w:ind w:left="1440" w:hanging="699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="00144275" w:rsidRPr="00D875F2">
        <w:rPr>
          <w:szCs w:val="24"/>
        </w:rPr>
        <w:t xml:space="preserve">pay the contributions required by </w:t>
      </w:r>
      <w:r>
        <w:rPr>
          <w:szCs w:val="24"/>
        </w:rPr>
        <w:t>Section</w:t>
      </w:r>
      <w:r w:rsidR="00ED45D6">
        <w:rPr>
          <w:szCs w:val="24"/>
        </w:rPr>
        <w:t xml:space="preserve"> </w:t>
      </w:r>
      <w:r w:rsidR="00144275" w:rsidRPr="00D875F2">
        <w:rPr>
          <w:szCs w:val="24"/>
        </w:rPr>
        <w:t xml:space="preserve">16-128(a)(i) and (iii) </w:t>
      </w:r>
      <w:r>
        <w:rPr>
          <w:szCs w:val="24"/>
        </w:rPr>
        <w:t xml:space="preserve">of the </w:t>
      </w:r>
      <w:r w:rsidR="006F12AB">
        <w:rPr>
          <w:szCs w:val="24"/>
        </w:rPr>
        <w:t xml:space="preserve">Illinois </w:t>
      </w:r>
      <w:r w:rsidR="00ED45D6">
        <w:rPr>
          <w:szCs w:val="24"/>
        </w:rPr>
        <w:t>P</w:t>
      </w:r>
      <w:r>
        <w:rPr>
          <w:szCs w:val="24"/>
        </w:rPr>
        <w:t xml:space="preserve">ension Code </w:t>
      </w:r>
      <w:r w:rsidR="00144275" w:rsidRPr="00D875F2">
        <w:rPr>
          <w:szCs w:val="24"/>
        </w:rPr>
        <w:t xml:space="preserve">to purchase optional service credit under </w:t>
      </w:r>
      <w:r>
        <w:rPr>
          <w:szCs w:val="24"/>
        </w:rPr>
        <w:t>Section</w:t>
      </w:r>
      <w:r w:rsidR="00ED45D6">
        <w:rPr>
          <w:szCs w:val="24"/>
        </w:rPr>
        <w:t xml:space="preserve"> </w:t>
      </w:r>
      <w:r w:rsidR="00144275" w:rsidRPr="00D875F2">
        <w:rPr>
          <w:szCs w:val="24"/>
        </w:rPr>
        <w:t>16-127(b)(2)</w:t>
      </w:r>
      <w:r>
        <w:rPr>
          <w:szCs w:val="24"/>
        </w:rPr>
        <w:t xml:space="preserve"> of the Code</w:t>
      </w:r>
      <w:r w:rsidR="00144275" w:rsidRPr="00D875F2">
        <w:rPr>
          <w:szCs w:val="24"/>
        </w:rPr>
        <w:t>.</w:t>
      </w:r>
    </w:p>
    <w:p w:rsidR="00144275" w:rsidRDefault="00144275" w:rsidP="00144275">
      <w:pPr>
        <w:rPr>
          <w:szCs w:val="24"/>
        </w:rPr>
      </w:pPr>
    </w:p>
    <w:p w:rsidR="00144275" w:rsidRPr="00D55B37" w:rsidRDefault="00144275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784A8C">
        <w:t>13244</w:t>
      </w:r>
      <w:r w:rsidRPr="00D55B37">
        <w:t xml:space="preserve">, effective </w:t>
      </w:r>
      <w:r w:rsidR="00784A8C">
        <w:t>August 9, 2005</w:t>
      </w:r>
      <w:r w:rsidRPr="00D55B37">
        <w:t>)</w:t>
      </w:r>
    </w:p>
    <w:sectPr w:rsidR="00144275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0CA0">
      <w:r>
        <w:separator/>
      </w:r>
    </w:p>
  </w:endnote>
  <w:endnote w:type="continuationSeparator" w:id="0">
    <w:p w:rsidR="00000000" w:rsidRDefault="008C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0CA0">
      <w:r>
        <w:separator/>
      </w:r>
    </w:p>
  </w:footnote>
  <w:footnote w:type="continuationSeparator" w:id="0">
    <w:p w:rsidR="00000000" w:rsidRDefault="008C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4275"/>
    <w:rsid w:val="0017023F"/>
    <w:rsid w:val="00195E31"/>
    <w:rsid w:val="001C7D95"/>
    <w:rsid w:val="001E2BBB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740D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12AB"/>
    <w:rsid w:val="006F7D24"/>
    <w:rsid w:val="00733604"/>
    <w:rsid w:val="00744AC5"/>
    <w:rsid w:val="0074655F"/>
    <w:rsid w:val="00761F01"/>
    <w:rsid w:val="00780733"/>
    <w:rsid w:val="00784A8C"/>
    <w:rsid w:val="007958FC"/>
    <w:rsid w:val="007A2D58"/>
    <w:rsid w:val="007A559E"/>
    <w:rsid w:val="008271B1"/>
    <w:rsid w:val="00837F88"/>
    <w:rsid w:val="0084781C"/>
    <w:rsid w:val="008C0CA0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538FE"/>
    <w:rsid w:val="00CC13F9"/>
    <w:rsid w:val="00CD3723"/>
    <w:rsid w:val="00D20B07"/>
    <w:rsid w:val="00D35F4F"/>
    <w:rsid w:val="00D55B37"/>
    <w:rsid w:val="00D91A64"/>
    <w:rsid w:val="00D93C67"/>
    <w:rsid w:val="00DC56B8"/>
    <w:rsid w:val="00DD32F7"/>
    <w:rsid w:val="00DE13C1"/>
    <w:rsid w:val="00E7288E"/>
    <w:rsid w:val="00EB424E"/>
    <w:rsid w:val="00ED45D6"/>
    <w:rsid w:val="00F43DEE"/>
    <w:rsid w:val="00F853C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7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7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