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63" w:rsidRDefault="000A1063" w:rsidP="000A1063">
      <w:bookmarkStart w:id="0" w:name="_GoBack"/>
      <w:bookmarkEnd w:id="0"/>
    </w:p>
    <w:p w:rsidR="000A1063" w:rsidRPr="005855FC" w:rsidRDefault="000A1063" w:rsidP="000A1063">
      <w:pPr>
        <w:rPr>
          <w:b/>
        </w:rPr>
      </w:pPr>
      <w:r w:rsidRPr="005855FC">
        <w:rPr>
          <w:b/>
        </w:rPr>
        <w:t>Section 1600.</w:t>
      </w:r>
      <w:r w:rsidR="003B64C0">
        <w:rPr>
          <w:b/>
        </w:rPr>
        <w:t>240</w:t>
      </w:r>
      <w:r w:rsidRPr="005855FC">
        <w:rPr>
          <w:b/>
        </w:rPr>
        <w:t xml:space="preserve">  Election to Make Contributions Covering Periods of Military Leave</w:t>
      </w:r>
      <w:r w:rsidR="00254CE8">
        <w:rPr>
          <w:b/>
        </w:rPr>
        <w:t xml:space="preserve"> Protected under USERRA</w:t>
      </w:r>
    </w:p>
    <w:p w:rsidR="000A1063" w:rsidRPr="005855FC" w:rsidRDefault="000A1063" w:rsidP="000A1063"/>
    <w:p w:rsidR="00DE40AB" w:rsidRPr="00F16085" w:rsidRDefault="000A1063" w:rsidP="00DE40AB">
      <w:pPr>
        <w:ind w:left="1440" w:hanging="720"/>
      </w:pPr>
      <w:r w:rsidRPr="005855FC">
        <w:t>a)</w:t>
      </w:r>
      <w:r>
        <w:tab/>
      </w:r>
      <w:r w:rsidRPr="005855FC">
        <w:t>Under Section 15-157(d) of the Code</w:t>
      </w:r>
      <w:r w:rsidR="005D69C9">
        <w:t>,</w:t>
      </w:r>
      <w:r w:rsidRPr="005855FC">
        <w:t xml:space="preserve"> and subject to conditions and limitations as may be specified in </w:t>
      </w:r>
      <w:r w:rsidR="002B714E">
        <w:t>this Section</w:t>
      </w:r>
      <w:r w:rsidRPr="005855FC">
        <w:t xml:space="preserve">, a participant may make other additional contributions of such percentage of earnings or amounts as the participant shall elect in a written notice received by the </w:t>
      </w:r>
      <w:r w:rsidR="005D69C9">
        <w:t>B</w:t>
      </w:r>
      <w:r w:rsidRPr="005855FC">
        <w:t>oard.</w:t>
      </w:r>
      <w:r w:rsidR="00DE40AB" w:rsidRPr="00DE40AB">
        <w:t xml:space="preserve"> </w:t>
      </w:r>
      <w:r w:rsidR="005E3EE8">
        <w:t xml:space="preserve"> </w:t>
      </w:r>
      <w:r w:rsidR="00DE40AB" w:rsidRPr="00F16085">
        <w:t xml:space="preserve">Under Section 1-118 of the Code, </w:t>
      </w:r>
      <w:r w:rsidR="00D42237">
        <w:t>SURS</w:t>
      </w:r>
      <w:r w:rsidR="00DE40AB" w:rsidRPr="00F16085">
        <w:t xml:space="preserve"> shall comply with the requirements imposed on </w:t>
      </w:r>
      <w:r w:rsidR="002B714E">
        <w:t xml:space="preserve">it </w:t>
      </w:r>
      <w:r w:rsidR="00DE40AB" w:rsidRPr="00F16085">
        <w:t xml:space="preserve">by the federal Uniformed Services Employment and Reemployment Rights Act (USERRA) </w:t>
      </w:r>
      <w:r w:rsidR="002B714E">
        <w:t>(</w:t>
      </w:r>
      <w:r w:rsidR="00DE40AB" w:rsidRPr="00F16085">
        <w:t xml:space="preserve">38 USC 4301 </w:t>
      </w:r>
      <w:r w:rsidR="00DE40AB" w:rsidRPr="002B714E">
        <w:t>et seq</w:t>
      </w:r>
      <w:r w:rsidR="00DE40AB" w:rsidRPr="00DE40AB">
        <w:rPr>
          <w:i/>
        </w:rPr>
        <w:t>.</w:t>
      </w:r>
      <w:r w:rsidR="002B714E" w:rsidRPr="002B714E">
        <w:t>)</w:t>
      </w:r>
      <w:r w:rsidR="00DE40AB" w:rsidRPr="002B714E">
        <w:t xml:space="preserve">. </w:t>
      </w:r>
    </w:p>
    <w:p w:rsidR="000A1063" w:rsidRPr="005855FC" w:rsidRDefault="000A1063" w:rsidP="000A1063"/>
    <w:p w:rsidR="000A1063" w:rsidRPr="005855FC" w:rsidRDefault="000A1063" w:rsidP="000A1063">
      <w:pPr>
        <w:ind w:left="1440" w:hanging="720"/>
      </w:pPr>
      <w:r w:rsidRPr="005855FC">
        <w:t>b)</w:t>
      </w:r>
      <w:r>
        <w:tab/>
        <w:t>"</w:t>
      </w:r>
      <w:r w:rsidRPr="005855FC">
        <w:t>Military leave</w:t>
      </w:r>
      <w:r>
        <w:t>"</w:t>
      </w:r>
      <w:r w:rsidR="005D69C9">
        <w:t>,</w:t>
      </w:r>
      <w:r w:rsidRPr="005855FC">
        <w:t xml:space="preserve"> as used in this </w:t>
      </w:r>
      <w:r w:rsidR="005D69C9">
        <w:t>S</w:t>
      </w:r>
      <w:r w:rsidRPr="005855FC">
        <w:t>ection</w:t>
      </w:r>
      <w:r w:rsidR="002B714E">
        <w:t>,</w:t>
      </w:r>
      <w:r w:rsidRPr="005855FC">
        <w:t xml:space="preserve"> means periods during which a </w:t>
      </w:r>
      <w:r w:rsidR="00254CE8">
        <w:t>participating employee</w:t>
      </w:r>
      <w:r w:rsidRPr="005855FC">
        <w:t xml:space="preserve"> is placed on leave by an employer for active duty in the </w:t>
      </w:r>
      <w:r>
        <w:t xml:space="preserve">uniformed services </w:t>
      </w:r>
      <w:r w:rsidRPr="005855FC">
        <w:t xml:space="preserve">of the United States while a participating employee under </w:t>
      </w:r>
      <w:r w:rsidR="00D42237">
        <w:t>SURS</w:t>
      </w:r>
      <w:r w:rsidRPr="005855FC">
        <w:t xml:space="preserve"> and</w:t>
      </w:r>
      <w:r w:rsidR="002B714E">
        <w:t>:</w:t>
      </w:r>
    </w:p>
    <w:p w:rsidR="000A1063" w:rsidRPr="005855FC" w:rsidRDefault="000A1063" w:rsidP="000A1063"/>
    <w:p w:rsidR="000A1063" w:rsidRPr="005855FC" w:rsidRDefault="000A1063" w:rsidP="000A1063">
      <w:pPr>
        <w:ind w:left="2160" w:hanging="720"/>
      </w:pPr>
      <w:r w:rsidRPr="005855FC">
        <w:t>1)</w:t>
      </w:r>
      <w:r>
        <w:tab/>
      </w:r>
      <w:r w:rsidRPr="005855FC">
        <w:t xml:space="preserve">returns to employment covered by </w:t>
      </w:r>
      <w:r w:rsidR="00D42237">
        <w:t>SURS</w:t>
      </w:r>
      <w:r w:rsidR="00D42237" w:rsidRPr="00D42237">
        <w:t xml:space="preserve"> </w:t>
      </w:r>
      <w:r w:rsidR="00D42237">
        <w:t>within the time periods</w:t>
      </w:r>
      <w:r w:rsidR="00254CE8">
        <w:t xml:space="preserve"> and in the manner required </w:t>
      </w:r>
      <w:r w:rsidR="00D42237">
        <w:t>under 20 CFR 1002.115</w:t>
      </w:r>
      <w:r w:rsidR="00DE40AB">
        <w:t xml:space="preserve"> </w:t>
      </w:r>
      <w:r w:rsidRPr="005855FC">
        <w:t xml:space="preserve">, or within 30 days after the termination of a disability </w:t>
      </w:r>
      <w:r w:rsidR="005D69C9">
        <w:t xml:space="preserve">that </w:t>
      </w:r>
      <w:r w:rsidRPr="005855FC">
        <w:t>occurs during the leave</w:t>
      </w:r>
      <w:r w:rsidR="005D69C9">
        <w:t>;</w:t>
      </w:r>
      <w:r w:rsidRPr="005855FC">
        <w:t xml:space="preserve"> or</w:t>
      </w:r>
    </w:p>
    <w:p w:rsidR="000A1063" w:rsidRDefault="000A1063" w:rsidP="000A1063"/>
    <w:p w:rsidR="000A1063" w:rsidRPr="005855FC" w:rsidRDefault="000A1063" w:rsidP="000A1063">
      <w:pPr>
        <w:ind w:left="2160" w:hanging="720"/>
      </w:pPr>
      <w:r w:rsidRPr="005855FC">
        <w:t>2)</w:t>
      </w:r>
      <w:r>
        <w:tab/>
      </w:r>
      <w:r w:rsidRPr="005855FC">
        <w:t>is precluded from meeting</w:t>
      </w:r>
      <w:r w:rsidR="00EC2350">
        <w:t xml:space="preserve"> the conditions set forth in </w:t>
      </w:r>
      <w:r w:rsidR="005D69C9">
        <w:t>subsection</w:t>
      </w:r>
      <w:r w:rsidRPr="005855FC">
        <w:t xml:space="preserve"> (b)(1) because of disability or death.</w:t>
      </w:r>
    </w:p>
    <w:p w:rsidR="000A1063" w:rsidRPr="005855FC" w:rsidRDefault="000A1063" w:rsidP="000A1063"/>
    <w:p w:rsidR="000A1063" w:rsidRPr="005855FC" w:rsidRDefault="000A1063" w:rsidP="000A1063">
      <w:pPr>
        <w:ind w:left="1440" w:hanging="720"/>
      </w:pPr>
      <w:r w:rsidRPr="005855FC">
        <w:t>c)</w:t>
      </w:r>
      <w:r>
        <w:tab/>
      </w:r>
      <w:r w:rsidR="00254CE8">
        <w:t>The participating employee</w:t>
      </w:r>
      <w:r w:rsidRPr="005855FC">
        <w:t xml:space="preserve"> may elect to make contributions to </w:t>
      </w:r>
      <w:r w:rsidR="00D42237">
        <w:t>SURS</w:t>
      </w:r>
      <w:r w:rsidRPr="005855FC">
        <w:t xml:space="preserve"> for any period of military leave or portion </w:t>
      </w:r>
      <w:r w:rsidR="002B714E">
        <w:t xml:space="preserve">of the </w:t>
      </w:r>
      <w:r w:rsidR="00254CE8">
        <w:t xml:space="preserve">military </w:t>
      </w:r>
      <w:r w:rsidR="002B714E">
        <w:t>leave</w:t>
      </w:r>
      <w:r w:rsidRPr="005855FC">
        <w:t xml:space="preserve"> designated by the </w:t>
      </w:r>
      <w:r w:rsidR="00254CE8">
        <w:t>participating employee</w:t>
      </w:r>
      <w:r w:rsidRPr="005855FC">
        <w:t xml:space="preserve">.  The contributions must be made at the rates provided in </w:t>
      </w:r>
      <w:r w:rsidR="005D69C9">
        <w:t>S</w:t>
      </w:r>
      <w:r w:rsidRPr="005855FC">
        <w:t>ection 15-157</w:t>
      </w:r>
      <w:r w:rsidR="002B714E">
        <w:t>(a) through (c)</w:t>
      </w:r>
      <w:r w:rsidRPr="005855FC">
        <w:t xml:space="preserve"> of the Code based upon the participant</w:t>
      </w:r>
      <w:r>
        <w:t>'</w:t>
      </w:r>
      <w:r w:rsidRPr="005855FC">
        <w:t>s</w:t>
      </w:r>
      <w:r w:rsidR="001F02D1">
        <w:t xml:space="preserve"> rate of pay as determined under 20 </w:t>
      </w:r>
      <w:smartTag w:uri="urn:schemas-microsoft-com:office:smarttags" w:element="stockticker">
        <w:r w:rsidR="001F02D1">
          <w:t>CFR</w:t>
        </w:r>
      </w:smartTag>
      <w:r w:rsidR="001F02D1">
        <w:t xml:space="preserve"> 1002.267</w:t>
      </w:r>
      <w:r w:rsidRPr="005855FC">
        <w:t>.</w:t>
      </w:r>
    </w:p>
    <w:p w:rsidR="000A1063" w:rsidRPr="005855FC" w:rsidRDefault="000A1063" w:rsidP="000A1063"/>
    <w:p w:rsidR="000A1063" w:rsidRPr="005855FC" w:rsidRDefault="000A1063" w:rsidP="000A1063">
      <w:pPr>
        <w:ind w:left="1440" w:hanging="720"/>
      </w:pPr>
      <w:r w:rsidRPr="005855FC">
        <w:t>d)</w:t>
      </w:r>
      <w:r>
        <w:tab/>
      </w:r>
      <w:r w:rsidRPr="005855FC">
        <w:t xml:space="preserve">The </w:t>
      </w:r>
      <w:r w:rsidR="00254CE8">
        <w:t>participating employee</w:t>
      </w:r>
      <w:r w:rsidRPr="005855FC">
        <w:t xml:space="preserve"> may make contributions while on military leave.  No contributions may be made for military leave under this </w:t>
      </w:r>
      <w:r w:rsidR="005D69C9">
        <w:t>S</w:t>
      </w:r>
      <w:r w:rsidRPr="005855FC">
        <w:t xml:space="preserve">ection after the </w:t>
      </w:r>
      <w:r w:rsidR="005D69C9">
        <w:t xml:space="preserve">earliest </w:t>
      </w:r>
      <w:r w:rsidRPr="005855FC">
        <w:t>of the following:</w:t>
      </w:r>
    </w:p>
    <w:p w:rsidR="000A1063" w:rsidRPr="005855FC" w:rsidRDefault="000A1063" w:rsidP="000A1063"/>
    <w:p w:rsidR="000A1063" w:rsidRPr="005855FC" w:rsidRDefault="000A1063" w:rsidP="00254CE8">
      <w:pPr>
        <w:ind w:left="2160" w:hanging="720"/>
      </w:pPr>
      <w:r w:rsidRPr="005855FC">
        <w:t>1)</w:t>
      </w:r>
      <w:r>
        <w:tab/>
      </w:r>
      <w:r w:rsidRPr="005855FC">
        <w:t xml:space="preserve">the </w:t>
      </w:r>
      <w:r w:rsidR="00254CE8">
        <w:t>beginning of the annuity payment period</w:t>
      </w:r>
      <w:r w:rsidR="005D69C9">
        <w:t>;</w:t>
      </w:r>
      <w:r w:rsidRPr="005855FC">
        <w:t xml:space="preserve"> </w:t>
      </w:r>
    </w:p>
    <w:p w:rsidR="000A1063" w:rsidRDefault="000A1063" w:rsidP="000A1063">
      <w:pPr>
        <w:ind w:left="720" w:firstLine="720"/>
      </w:pPr>
    </w:p>
    <w:p w:rsidR="000A1063" w:rsidRPr="005855FC" w:rsidRDefault="000A1063" w:rsidP="000A1063">
      <w:pPr>
        <w:ind w:left="720" w:firstLine="720"/>
      </w:pPr>
      <w:r w:rsidRPr="005855FC">
        <w:t>2)</w:t>
      </w:r>
      <w:r>
        <w:tab/>
      </w:r>
      <w:r w:rsidRPr="005855FC">
        <w:t>the date of receipt of a disability retirement allowance</w:t>
      </w:r>
      <w:r w:rsidR="005D69C9">
        <w:t>;</w:t>
      </w:r>
      <w:r w:rsidRPr="005855FC">
        <w:t xml:space="preserve"> </w:t>
      </w:r>
    </w:p>
    <w:p w:rsidR="000A1063" w:rsidRDefault="000A1063" w:rsidP="000A1063">
      <w:pPr>
        <w:ind w:left="720" w:firstLine="720"/>
      </w:pPr>
    </w:p>
    <w:p w:rsidR="000A1063" w:rsidRPr="005855FC" w:rsidRDefault="000A1063" w:rsidP="000A1063">
      <w:pPr>
        <w:ind w:left="720" w:firstLine="720"/>
      </w:pPr>
      <w:r w:rsidRPr="005855FC">
        <w:t>3)</w:t>
      </w:r>
      <w:r>
        <w:tab/>
      </w:r>
      <w:r w:rsidRPr="005855FC">
        <w:t>the date of the participant</w:t>
      </w:r>
      <w:r>
        <w:t>'</w:t>
      </w:r>
      <w:r w:rsidRPr="005855FC">
        <w:t>s death</w:t>
      </w:r>
      <w:r w:rsidR="005D69C9">
        <w:t>;</w:t>
      </w:r>
      <w:r w:rsidRPr="005855FC">
        <w:t xml:space="preserve"> </w:t>
      </w:r>
    </w:p>
    <w:p w:rsidR="000A1063" w:rsidRDefault="000A1063" w:rsidP="000A1063">
      <w:pPr>
        <w:ind w:left="2160" w:hanging="720"/>
      </w:pPr>
    </w:p>
    <w:p w:rsidR="00254CE8" w:rsidRDefault="00254CE8" w:rsidP="000A1063">
      <w:pPr>
        <w:ind w:left="2160" w:hanging="720"/>
      </w:pPr>
      <w:r>
        <w:t>4)</w:t>
      </w:r>
      <w:r>
        <w:tab/>
        <w:t>the date of separation from the post-military leave employment with the employer; or</w:t>
      </w:r>
    </w:p>
    <w:p w:rsidR="00254CE8" w:rsidRDefault="00254CE8" w:rsidP="000A1063">
      <w:pPr>
        <w:ind w:left="2160" w:hanging="720"/>
      </w:pPr>
    </w:p>
    <w:p w:rsidR="000A1063" w:rsidRPr="005855FC" w:rsidRDefault="00254CE8" w:rsidP="000A1063">
      <w:pPr>
        <w:ind w:left="2160" w:hanging="720"/>
      </w:pPr>
      <w:r>
        <w:t>5</w:t>
      </w:r>
      <w:r w:rsidR="000A1063" w:rsidRPr="005855FC">
        <w:t>)</w:t>
      </w:r>
      <w:r w:rsidR="000A1063">
        <w:tab/>
      </w:r>
      <w:r w:rsidR="001F02D1">
        <w:t xml:space="preserve">the expiration of </w:t>
      </w:r>
      <w:r w:rsidR="005D69C9">
        <w:t xml:space="preserve">a </w:t>
      </w:r>
      <w:r w:rsidR="000A1063" w:rsidRPr="005855FC">
        <w:t xml:space="preserve">period beginning with the date of reemployment </w:t>
      </w:r>
      <w:r w:rsidR="005D69C9">
        <w:t xml:space="preserve">that is </w:t>
      </w:r>
      <w:r w:rsidR="00411A37">
        <w:t xml:space="preserve">no </w:t>
      </w:r>
      <w:r w:rsidR="005D69C9">
        <w:t xml:space="preserve">longer than </w:t>
      </w:r>
      <w:r w:rsidR="000A1063" w:rsidRPr="005855FC">
        <w:t xml:space="preserve">three times the period of military service, </w:t>
      </w:r>
      <w:r w:rsidR="005D69C9">
        <w:t xml:space="preserve">but </w:t>
      </w:r>
      <w:r w:rsidR="000A1063" w:rsidRPr="005855FC">
        <w:t>not to exceed 5 years.</w:t>
      </w:r>
    </w:p>
    <w:p w:rsidR="000A1063" w:rsidRPr="005855FC" w:rsidRDefault="000A1063" w:rsidP="000A1063"/>
    <w:p w:rsidR="000A1063" w:rsidRDefault="000A1063" w:rsidP="000A1063">
      <w:pPr>
        <w:ind w:left="1440" w:hanging="720"/>
      </w:pPr>
      <w:r w:rsidRPr="005855FC">
        <w:t>e)</w:t>
      </w:r>
      <w:r>
        <w:tab/>
      </w:r>
      <w:r w:rsidRPr="005855FC">
        <w:t xml:space="preserve">If the participant makes a contribution under this </w:t>
      </w:r>
      <w:r w:rsidR="005D69C9">
        <w:t>S</w:t>
      </w:r>
      <w:r w:rsidRPr="005855FC">
        <w:t xml:space="preserve">ection, but is later found to have failed to meet the conditions set forth in this </w:t>
      </w:r>
      <w:r w:rsidR="005D69C9">
        <w:t>S</w:t>
      </w:r>
      <w:r w:rsidRPr="005855FC">
        <w:t xml:space="preserve">ection, the </w:t>
      </w:r>
      <w:r w:rsidR="001F02D1">
        <w:t>contribution</w:t>
      </w:r>
      <w:r w:rsidRPr="005855FC">
        <w:t xml:space="preserve"> made shall be refunded without interest.</w:t>
      </w:r>
    </w:p>
    <w:p w:rsidR="00717C62" w:rsidRDefault="00717C62" w:rsidP="00717C62">
      <w:pPr>
        <w:pStyle w:val="JCARSourceNote"/>
        <w:ind w:left="720"/>
      </w:pPr>
    </w:p>
    <w:p w:rsidR="001F02D1" w:rsidRDefault="001F02D1" w:rsidP="001F02D1">
      <w:pPr>
        <w:ind w:left="1440" w:hanging="720"/>
      </w:pPr>
      <w:r>
        <w:t>f)</w:t>
      </w:r>
      <w:r>
        <w:tab/>
        <w:t xml:space="preserve">Military Service Prior to July 12, 2005.  If a </w:t>
      </w:r>
      <w:r w:rsidR="00254CE8">
        <w:t xml:space="preserve">participating employee </w:t>
      </w:r>
      <w:r>
        <w:t xml:space="preserve">fulfilled the applicable requirements of USERRA and </w:t>
      </w:r>
      <w:r w:rsidR="002B714E">
        <w:t>subsection</w:t>
      </w:r>
      <w:r>
        <w:t xml:space="preserve"> (b) prior to July 12, 2005, then he or she will be deemed to have returned to employment on July 12, 2005 for purposes of sub</w:t>
      </w:r>
      <w:r w:rsidR="002B714E">
        <w:t>section</w:t>
      </w:r>
      <w:r>
        <w:t xml:space="preserve"> (d)(4).</w:t>
      </w:r>
    </w:p>
    <w:p w:rsidR="001F02D1" w:rsidRDefault="001F02D1" w:rsidP="001F02D1">
      <w:pPr>
        <w:ind w:left="1440" w:hanging="720"/>
      </w:pPr>
    </w:p>
    <w:p w:rsidR="001F02D1" w:rsidRDefault="001F02D1" w:rsidP="001F02D1">
      <w:pPr>
        <w:ind w:left="1440" w:hanging="720"/>
      </w:pPr>
      <w:r>
        <w:t>g)</w:t>
      </w:r>
      <w:r>
        <w:tab/>
        <w:t xml:space="preserve">Award of Service Credit.  </w:t>
      </w:r>
      <w:r w:rsidR="00254CE8">
        <w:t xml:space="preserve">Service credit </w:t>
      </w:r>
      <w:r>
        <w:t xml:space="preserve">shall be granted as required under USERRA for </w:t>
      </w:r>
      <w:r w:rsidR="00254CE8">
        <w:t xml:space="preserve">military </w:t>
      </w:r>
      <w:r>
        <w:t xml:space="preserve">leave </w:t>
      </w:r>
      <w:r w:rsidR="00254CE8">
        <w:t>periods purchased under this Section</w:t>
      </w:r>
      <w:r>
        <w:t>.</w:t>
      </w:r>
    </w:p>
    <w:p w:rsidR="001F02D1" w:rsidRDefault="001F02D1" w:rsidP="001F02D1">
      <w:pPr>
        <w:ind w:left="1440" w:hanging="720"/>
      </w:pPr>
    </w:p>
    <w:p w:rsidR="001F02D1" w:rsidRDefault="001F02D1" w:rsidP="001F02D1">
      <w:pPr>
        <w:ind w:left="1440" w:hanging="720"/>
      </w:pPr>
      <w:r>
        <w:t>h)</w:t>
      </w:r>
      <w:r>
        <w:tab/>
        <w:t xml:space="preserve">Self-Managed Plan Participants.  </w:t>
      </w:r>
      <w:r w:rsidR="00254CE8">
        <w:t>Participating employees covered under</w:t>
      </w:r>
      <w:r>
        <w:t xml:space="preserve"> the Self-Managed Plan may make contributions for qualifying periods of military leave for periods described under </w:t>
      </w:r>
      <w:r w:rsidR="002B714E">
        <w:t xml:space="preserve">subsection </w:t>
      </w:r>
      <w:r>
        <w:t xml:space="preserve">(b) at rates provided under Sections 15-158.2(h) and 15-157 of the Code based upon the </w:t>
      </w:r>
      <w:r w:rsidR="00254CE8">
        <w:t xml:space="preserve">participating employee's </w:t>
      </w:r>
      <w:r>
        <w:t xml:space="preserve">rate of pay as determined under 20 </w:t>
      </w:r>
      <w:smartTag w:uri="urn:schemas-microsoft-com:office:smarttags" w:element="stockticker">
        <w:r>
          <w:t>CFR</w:t>
        </w:r>
      </w:smartTag>
      <w:r>
        <w:t xml:space="preserve"> 1002.267</w:t>
      </w:r>
      <w:r w:rsidR="00450156">
        <w:t xml:space="preserve"> </w:t>
      </w:r>
      <w:r w:rsidR="00450156" w:rsidRPr="00450156">
        <w:t>(2008, no subsequent dates or editions)</w:t>
      </w:r>
      <w:r>
        <w:t xml:space="preserve">.  The employer contributions shall be credited to the participant's account on a pro-rated basis relative to the amount of </w:t>
      </w:r>
      <w:r w:rsidR="000926E5">
        <w:t>participant</w:t>
      </w:r>
      <w:r>
        <w:t xml:space="preserve"> contributions paid and at the rate specified under Section 15-158.2(h) of the Code.  The employer contributions shall be credited to the participant's account within the timeframes required under 20 </w:t>
      </w:r>
      <w:smartTag w:uri="urn:schemas-microsoft-com:office:smarttags" w:element="stockticker">
        <w:r>
          <w:t>CFR</w:t>
        </w:r>
      </w:smartTag>
      <w:r>
        <w:t xml:space="preserve"> 1002.262</w:t>
      </w:r>
      <w:r w:rsidR="00450156">
        <w:t xml:space="preserve"> </w:t>
      </w:r>
      <w:r w:rsidR="00450156" w:rsidRPr="00450156">
        <w:t>(2008, no subsequent dates or editions)</w:t>
      </w:r>
      <w:r>
        <w:t xml:space="preserve"> following each contribution payment made under this Section.</w:t>
      </w:r>
    </w:p>
    <w:p w:rsidR="001F02D1" w:rsidRDefault="001F02D1" w:rsidP="00717C62">
      <w:pPr>
        <w:pStyle w:val="JCARSourceNote"/>
        <w:ind w:left="720"/>
      </w:pPr>
    </w:p>
    <w:p w:rsidR="001F02D1" w:rsidRPr="00D55B37" w:rsidRDefault="001F02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A0484">
        <w:t>2</w:t>
      </w:r>
      <w:r>
        <w:t xml:space="preserve"> I</w:t>
      </w:r>
      <w:r w:rsidRPr="00D55B37">
        <w:t xml:space="preserve">ll. Reg. </w:t>
      </w:r>
      <w:r w:rsidR="005E47E5">
        <w:t>16515</w:t>
      </w:r>
      <w:r w:rsidRPr="00D55B37">
        <w:t xml:space="preserve">, effective </w:t>
      </w:r>
      <w:r w:rsidR="005E47E5">
        <w:t>September 25, 2008</w:t>
      </w:r>
      <w:r w:rsidRPr="00D55B37">
        <w:t>)</w:t>
      </w:r>
    </w:p>
    <w:sectPr w:rsidR="001F02D1" w:rsidRPr="00D55B37" w:rsidSect="000A106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7D" w:rsidRDefault="00E4127D">
      <w:r>
        <w:separator/>
      </w:r>
    </w:p>
  </w:endnote>
  <w:endnote w:type="continuationSeparator" w:id="0">
    <w:p w:rsidR="00E4127D" w:rsidRDefault="00E4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7D" w:rsidRDefault="00E4127D">
      <w:r>
        <w:separator/>
      </w:r>
    </w:p>
  </w:footnote>
  <w:footnote w:type="continuationSeparator" w:id="0">
    <w:p w:rsidR="00E4127D" w:rsidRDefault="00E4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26E5"/>
    <w:rsid w:val="00097B69"/>
    <w:rsid w:val="000A1063"/>
    <w:rsid w:val="000D225F"/>
    <w:rsid w:val="000D5DE8"/>
    <w:rsid w:val="000E699C"/>
    <w:rsid w:val="000F746A"/>
    <w:rsid w:val="00136B47"/>
    <w:rsid w:val="00150267"/>
    <w:rsid w:val="001C7D95"/>
    <w:rsid w:val="001D55F8"/>
    <w:rsid w:val="001E3074"/>
    <w:rsid w:val="001E4A8C"/>
    <w:rsid w:val="001F02D1"/>
    <w:rsid w:val="002032DB"/>
    <w:rsid w:val="00225354"/>
    <w:rsid w:val="002524EC"/>
    <w:rsid w:val="00254CE8"/>
    <w:rsid w:val="002657FF"/>
    <w:rsid w:val="002A643F"/>
    <w:rsid w:val="002B714E"/>
    <w:rsid w:val="00333D2A"/>
    <w:rsid w:val="00337CEB"/>
    <w:rsid w:val="00367A2E"/>
    <w:rsid w:val="003B475C"/>
    <w:rsid w:val="003B64C0"/>
    <w:rsid w:val="003F3A28"/>
    <w:rsid w:val="003F5FD7"/>
    <w:rsid w:val="00402D65"/>
    <w:rsid w:val="00411A37"/>
    <w:rsid w:val="00415089"/>
    <w:rsid w:val="00417791"/>
    <w:rsid w:val="00431CFE"/>
    <w:rsid w:val="00434747"/>
    <w:rsid w:val="00443902"/>
    <w:rsid w:val="004461A1"/>
    <w:rsid w:val="00450156"/>
    <w:rsid w:val="004973A9"/>
    <w:rsid w:val="004C3B4E"/>
    <w:rsid w:val="004D5CD6"/>
    <w:rsid w:val="004D73D3"/>
    <w:rsid w:val="005001C5"/>
    <w:rsid w:val="005079A7"/>
    <w:rsid w:val="0052308E"/>
    <w:rsid w:val="00530BE1"/>
    <w:rsid w:val="00530E28"/>
    <w:rsid w:val="00542E97"/>
    <w:rsid w:val="0056157E"/>
    <w:rsid w:val="0056501E"/>
    <w:rsid w:val="005832F3"/>
    <w:rsid w:val="005C70F5"/>
    <w:rsid w:val="005D69C9"/>
    <w:rsid w:val="005E3EE8"/>
    <w:rsid w:val="005E47E5"/>
    <w:rsid w:val="005F4571"/>
    <w:rsid w:val="00676953"/>
    <w:rsid w:val="006A0CFC"/>
    <w:rsid w:val="006A2114"/>
    <w:rsid w:val="006B5EE5"/>
    <w:rsid w:val="006D28B5"/>
    <w:rsid w:val="006D5961"/>
    <w:rsid w:val="006E149C"/>
    <w:rsid w:val="00717C62"/>
    <w:rsid w:val="00780733"/>
    <w:rsid w:val="007C14B2"/>
    <w:rsid w:val="00801D20"/>
    <w:rsid w:val="00825C45"/>
    <w:rsid w:val="008271B1"/>
    <w:rsid w:val="00837F88"/>
    <w:rsid w:val="0084781C"/>
    <w:rsid w:val="00852165"/>
    <w:rsid w:val="008B4361"/>
    <w:rsid w:val="008D43EB"/>
    <w:rsid w:val="008D4EA0"/>
    <w:rsid w:val="00935A8C"/>
    <w:rsid w:val="0094577C"/>
    <w:rsid w:val="0098276C"/>
    <w:rsid w:val="009C4011"/>
    <w:rsid w:val="009C4FD4"/>
    <w:rsid w:val="00A174BB"/>
    <w:rsid w:val="00A2265D"/>
    <w:rsid w:val="00A414BC"/>
    <w:rsid w:val="00A600AA"/>
    <w:rsid w:val="00A62F7E"/>
    <w:rsid w:val="00A94AF5"/>
    <w:rsid w:val="00AA0484"/>
    <w:rsid w:val="00AB29C6"/>
    <w:rsid w:val="00AD6C0E"/>
    <w:rsid w:val="00AE120A"/>
    <w:rsid w:val="00AE1744"/>
    <w:rsid w:val="00AE27A6"/>
    <w:rsid w:val="00AE5547"/>
    <w:rsid w:val="00B07E7E"/>
    <w:rsid w:val="00B31598"/>
    <w:rsid w:val="00B35D67"/>
    <w:rsid w:val="00B516F7"/>
    <w:rsid w:val="00B617EB"/>
    <w:rsid w:val="00B66925"/>
    <w:rsid w:val="00B71177"/>
    <w:rsid w:val="00B74D80"/>
    <w:rsid w:val="00B876EC"/>
    <w:rsid w:val="00BC3083"/>
    <w:rsid w:val="00BE59F3"/>
    <w:rsid w:val="00BF5EF1"/>
    <w:rsid w:val="00C4537A"/>
    <w:rsid w:val="00C916D5"/>
    <w:rsid w:val="00CB5D56"/>
    <w:rsid w:val="00CC13F9"/>
    <w:rsid w:val="00CD3723"/>
    <w:rsid w:val="00D42237"/>
    <w:rsid w:val="00D55B37"/>
    <w:rsid w:val="00D62188"/>
    <w:rsid w:val="00D735B8"/>
    <w:rsid w:val="00D93C67"/>
    <w:rsid w:val="00DD2AD5"/>
    <w:rsid w:val="00DD44F1"/>
    <w:rsid w:val="00DE40AB"/>
    <w:rsid w:val="00E4127D"/>
    <w:rsid w:val="00E7288E"/>
    <w:rsid w:val="00E95503"/>
    <w:rsid w:val="00EB424E"/>
    <w:rsid w:val="00EC2350"/>
    <w:rsid w:val="00F43DEE"/>
    <w:rsid w:val="00FB1E43"/>
    <w:rsid w:val="00FB571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0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0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